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Sickle Cell Diary</w:t>
      </w:r>
    </w:p>
    <w:p>
      <w:pPr>
        <w:spacing w:after="280"/>
      </w:pPr>
      <w:r>
        <w:rPr>
          <w:color w:val="5C5C5C"/>
          <w:sz w:val="22"/>
          <w:szCs w:val="22"/>
        </w:rPr>
        <w:t xml:space="preserve">Capstone 14 · HealthTech · Talodabi Academy</w:t>
      </w:r>
    </w:p>
    <w:p>
      <w:pPr>
        <w:pStyle w:val="Heading1"/>
        <w:spacing w:before="280" w:after="100"/>
      </w:pPr>
      <w:r>
        <w:rPr>
          <w:color w:val="1A1A1A"/>
        </w:rPr>
        <w:t xml:space="preserve">1 · Project overview</w:t>
      </w:r>
    </w:p>
    <w:p>
      <w:pPr>
        <w:spacing w:after="100"/>
      </w:pPr>
      <w:r>
        <w:t xml:space="preserve">You are designing a </w:t>
      </w:r>
      <w:r>
        <w:rPr>
          <w:b/>
          <w:bCs/>
          <w:color w:val="1A1A1A"/>
        </w:rPr>
        <w:t xml:space="preserve">personal health log</w:t>
      </w:r>
      <w:r>
        <w:t xml:space="preserve"> for crises and triggers, plus a </w:t>
      </w:r>
      <w:r>
        <w:rPr>
          <w:b/>
          <w:bCs/>
          <w:color w:val="1A1A1A"/>
        </w:rPr>
        <w:t xml:space="preserve">PDF a doctor can read</w:t>
      </w:r>
      <w:r>
        <w:rPr>
          <w:color w:val="1A1A1A"/>
        </w:rPr>
        <w:t xml:space="preserve">. One-tap crisis mode is as important as the full log form.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Home · Log · Triggers · Summary</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Nigeria bears one of the world's largest burdens of sickle cell disease. Patients experience painful crises that land them in hospital. They often cannot clearly explain their pain history to doctors, leading to incorrect treatment. Triggers like cold, dehydration, and stress go untracked and unmanaged.</w:t>
      </w:r>
    </w:p>
    <w:p>
      <w:pPr>
        <w:spacing w:after="100"/>
      </w:pPr>
      <w:r>
        <w:t xml:space="preserve">If you cite disease burden, </w:t>
      </w:r>
      <w:r>
        <w:rPr>
          <w:b/>
          <w:bCs/>
          <w:color w:val="1A1A1A"/>
        </w:rPr>
        <w:t xml:space="preserve">WHO</w:t>
      </w:r>
      <w:r>
        <w:rPr>
          <w:color w:val="1A1A1A"/>
        </w:rPr>
        <w:t xml:space="preserve"> or a Nigerian health source is enough.</w:t>
      </w:r>
    </w:p>
    <w:p>
      <w:pPr>
        <w:spacing w:after="100"/>
      </w:pPr>
      <w:r>
        <w:rPr>
          <w:b/>
          <w:bCs/>
          <w:color w:val="1A1A1A"/>
        </w:rPr>
        <w:t xml:space="preserve">Primary user</w:t>
      </w:r>
    </w:p>
    <w:p>
      <w:pPr>
        <w:spacing w:after="100"/>
      </w:pPr>
      <w:r>
        <w:rPr>
          <w:color w:val="1A1A1A"/>
        </w:rPr>
        <w:t xml:space="preserve">"Amaka, a 24-year-old university student in Lagos with sickle cell disease who cannot explain her crisis history to doctors and never knows what triggered her last episode."</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Log pain episodes, track what triggered them, and share a clear health summary with her doctor.</w:t>
      </w:r>
    </w:p>
    <w:p>
      <w:pPr>
        <w:spacing w:after="100"/>
      </w:pPr>
      <w:r>
        <w:rPr>
          <w:b/>
          <w:bCs/>
          <w:color w:val="1A1A1A"/>
        </w:rPr>
        <w:t xml:space="preserve">Business goal:</w:t>
      </w:r>
      <w:r>
        <w:rPr>
          <w:color w:val="1A1A1A"/>
        </w:rPr>
        <w:t xml:space="preserve"> Become the go-to health companion app for sickle cell patients in Nigeria and West Africa.</w:t>
      </w:r>
    </w:p>
    <w:p>
      <w:pPr>
        <w:spacing w:after="100"/>
      </w:pPr>
      <w:r>
        <w:rPr>
          <w:b/>
          <w:bCs/>
          <w:color w:val="1A1A1A"/>
        </w:rPr>
        <w:t xml:space="preserve">Success:</w:t>
      </w:r>
      <w:r>
        <w:t xml:space="preserve"> In a quick test, someone logs </w:t>
      </w:r>
      <w:r>
        <w:rPr>
          <w:b/>
          <w:bCs/>
          <w:color w:val="1A1A1A"/>
        </w:rPr>
        <w:t xml:space="preserve">one crisis</w:t>
      </w:r>
      <w:r>
        <w:t xml:space="preserve">, selects </w:t>
      </w:r>
      <w:r>
        <w:rPr>
          <w:b/>
          <w:bCs/>
          <w:color w:val="1A1A1A"/>
        </w:rPr>
        <w:t xml:space="preserve">triggers</w:t>
      </w:r>
      <w:r>
        <w:t xml:space="preserve">, and finds </w:t>
      </w:r>
      <w:r>
        <w:rPr>
          <w:b/>
          <w:bCs/>
          <w:color w:val="1A1A1A"/>
        </w:rPr>
        <w:t xml:space="preserve">export / crisis button</w:t>
      </w:r>
      <w:r>
        <w:rPr>
          <w:color w:val="1A1A1A"/>
        </w:rPr>
        <w:t xml:space="preserve"> without help.</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Amaka will not pay subscription. </w:t>
            </w:r>
            <w:r>
              <w:rPr>
                <w:b/>
                <w:bCs/>
                <w:color w:val="1A1A1A"/>
              </w:rPr>
              <w:t xml:space="preserve">Clinics, pharma, or sickle cell NGOs</w:t>
            </w:r>
            <w:r>
              <w:rPr>
                <w:color w:val="1A1A1A"/>
              </w:rPr>
              <w:t xml:space="preserve"> may fund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rPr>
                <w:color w:val="1A1A1A"/>
              </w:rPr>
              <w:t xml:space="preserve">Patients explain crises from memory in clinic. WhatsApp is not a structured pain log or PDF for doctors.</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rPr>
                <w:b/>
                <w:bCs/>
                <w:color w:val="1A1A1A"/>
              </w:rPr>
              <w:t xml:space="preserve">Crisis button + trigger checklist + PDF export</w:t>
            </w:r>
            <w:r>
              <w:rPr>
                <w:color w:val="1A1A1A"/>
              </w:rPr>
              <w:t xml:space="preserve"> are the product. Keep medical tone calm, not clinical jargon.</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My Sickle Care</w:t>
      </w:r>
      <w:r>
        <w:rPr>
          <w:color w:val="1A1A1A"/>
        </w:rPr>
        <w:t xml:space="preserve"> (Android; pain log + community; Nigeria-linked)</w:t>
      </w:r>
    </w:p>
    <w:p>
      <w:pPr>
        <w:pStyle w:val="ListParagraph"/>
        <w:numPr>
          <w:ilvl w:val="0"/>
          <w:numId w:val="1"/>
        </w:numPr>
        <w:spacing w:after="40"/>
      </w:pPr>
      <w:r>
        <w:rPr>
          <w:b/>
          <w:bCs/>
          <w:color w:val="1A1A1A"/>
        </w:rPr>
        <w:t xml:space="preserve">Sikila</w:t>
      </w:r>
      <w:r>
        <w:rPr>
          <w:color w:val="1A1A1A"/>
        </w:rPr>
        <w:t xml:space="preserve"> (sickle companion; symptom + hydration tracking)</w:t>
      </w:r>
    </w:p>
    <w:p>
      <w:pPr>
        <w:pStyle w:val="ListParagraph"/>
        <w:numPr>
          <w:ilvl w:val="0"/>
          <w:numId w:val="1"/>
        </w:numPr>
        <w:spacing w:after="40"/>
      </w:pPr>
      <w:r>
        <w:rPr>
          <w:b/>
          <w:bCs/>
          <w:color w:val="1A1A1A"/>
        </w:rPr>
        <w:t xml:space="preserve">SCD Warriors App</w:t>
      </w:r>
      <w:r>
        <w:rPr>
          <w:color w:val="1A1A1A"/>
        </w:rPr>
        <w:t xml:space="preserve"> (SickleInAfrica; Play Store)</w:t>
      </w:r>
    </w:p>
    <w:p>
      <w:pPr>
        <w:pStyle w:val="ListParagraph"/>
        <w:numPr>
          <w:ilvl w:val="0"/>
          <w:numId w:val="1"/>
        </w:numPr>
        <w:spacing w:after="40"/>
      </w:pPr>
      <w:r>
        <w:rPr>
          <w:b/>
          <w:bCs/>
          <w:color w:val="1A1A1A"/>
        </w:rPr>
        <w:t xml:space="preserve">Paper diaries + WhatsApp support groups</w:t>
      </w:r>
      <w:r>
        <w:rPr>
          <w:color w:val="1A1A1A"/>
        </w:rPr>
        <w:t xml:space="preserve"> (default)</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Pain crisis log with severity level, body location, and date/time</w:t>
      </w:r>
    </w:p>
    <w:p>
      <w:pPr>
        <w:pStyle w:val="ListParagraph"/>
        <w:numPr>
          <w:ilvl w:val="0"/>
          <w:numId w:val="2"/>
        </w:numPr>
        <w:spacing w:after="40"/>
      </w:pPr>
      <w:r>
        <w:rPr>
          <w:color w:val="1A1A1A"/>
        </w:rPr>
        <w:t xml:space="preserve">Trigger tracker: log what the user was doing before each crisis (weather, stress, food, hydration)</w:t>
      </w:r>
    </w:p>
    <w:p>
      <w:pPr>
        <w:pStyle w:val="ListParagraph"/>
        <w:numPr>
          <w:ilvl w:val="0"/>
          <w:numId w:val="2"/>
        </w:numPr>
        <w:spacing w:after="40"/>
      </w:pPr>
      <w:r>
        <w:rPr>
          <w:color w:val="1A1A1A"/>
        </w:rPr>
        <w:t xml:space="preserve">Health summary export: a simple PDF the user can hand to a doctor</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Diagnosis or treatment plans</w:t>
      </w:r>
    </w:p>
    <w:p>
      <w:pPr>
        <w:pStyle w:val="ListParagraph"/>
        <w:numPr>
          <w:ilvl w:val="0"/>
          <w:numId w:val="1"/>
        </w:numPr>
        <w:spacing w:after="40"/>
      </w:pPr>
      <w:r>
        <w:rPr>
          <w:color w:val="1A1A1A"/>
        </w:rPr>
        <w:t xml:space="preserve">Insurance or hospital booking</w:t>
      </w:r>
    </w:p>
    <w:p>
      <w:pPr>
        <w:pStyle w:val="ListParagraph"/>
        <w:numPr>
          <w:ilvl w:val="0"/>
          <w:numId w:val="1"/>
        </w:numPr>
        <w:spacing w:after="40"/>
      </w:pPr>
      <w:r>
        <w:rPr>
          <w:color w:val="1A1A1A"/>
        </w:rPr>
        <w:t xml:space="preserve">Community social feed</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Calm, clean logo. Warm purple or deep blue palette to feel medical but not cold.</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(2 screens)</w:t>
            </w:r>
          </w:p>
        </w:tc>
        <w:tc>
          <w:tcPr>
            <w:tcBorders>
              <w:top w:val="single" w:color="E6E4DF" w:sz="4"/>
              <w:left w:val="single" w:color="E6E4DF" w:sz="4"/>
              <w:bottom w:val="single" w:color="E6E4DF" w:sz="4"/>
              <w:right w:val="single" w:color="E6E4DF" w:sz="4"/>
            </w:tcBorders>
          </w:tcPr>
          <w:p>
            <w:r>
              <w:rPr>
                <w:color w:val="1A1A1A"/>
              </w:rPr>
              <w:t xml:space="preserve">Screen 1: 'Your health history, in your hands.' Screen 2: Enter patient name, age, and genotype (SS / SC / other).</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date of birth, and genotype. PIN for login.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Home (tab)</w:t>
            </w:r>
          </w:p>
        </w:tc>
        <w:tc>
          <w:tcPr>
            <w:tcBorders>
              <w:top w:val="single" w:color="E6E4DF" w:sz="4"/>
              <w:left w:val="single" w:color="E6E4DF" w:sz="4"/>
              <w:bottom w:val="single" w:color="E6E4DF" w:sz="4"/>
              <w:right w:val="single" w:color="E6E4DF" w:sz="4"/>
            </w:tcBorders>
          </w:tcPr>
          <w:p>
            <w:r>
              <w:rPr>
                <w:color w:val="1A1A1A"/>
              </w:rPr>
              <w:t xml:space="preserve">Days since last crisis (large number). Quick-access 'Log Crisis' button. Summary: crises this month vs last month.</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Log (tab)</w:t>
            </w:r>
          </w:p>
        </w:tc>
        <w:tc>
          <w:tcPr>
            <w:tcBorders>
              <w:top w:val="single" w:color="E6E4DF" w:sz="4"/>
              <w:left w:val="single" w:color="E6E4DF" w:sz="4"/>
              <w:bottom w:val="single" w:color="E6E4DF" w:sz="4"/>
              <w:right w:val="single" w:color="E6E4DF" w:sz="4"/>
            </w:tcBorders>
          </w:tcPr>
          <w:p>
            <w:r>
              <w:rPr>
                <w:color w:val="1A1A1A"/>
              </w:rPr>
              <w:t xml:space="preserve">Body diagram to tap the area of pain. Severity slider (1 to 10). Date/time (auto-filled). Optional notes field. Save button.</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Triggers (tab)</w:t>
            </w:r>
          </w:p>
        </w:tc>
        <w:tc>
          <w:tcPr>
            <w:tcBorders>
              <w:top w:val="single" w:color="E6E4DF" w:sz="4"/>
              <w:left w:val="single" w:color="E6E4DF" w:sz="4"/>
              <w:bottom w:val="single" w:color="E6E4DF" w:sz="4"/>
              <w:right w:val="single" w:color="E6E4DF" w:sz="4"/>
            </w:tcBorders>
          </w:tcPr>
          <w:p>
            <w:r>
              <w:rPr>
                <w:color w:val="1A1A1A"/>
              </w:rPr>
              <w:t xml:space="preserve">After logging pain, show a checklist of common triggers to select: Cold weather, Stress, Not enough water, Skipped medication, Overexertion, Other.</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Summary (tab)</w:t>
            </w:r>
          </w:p>
        </w:tc>
        <w:tc>
          <w:tcPr>
            <w:tcBorders>
              <w:top w:val="single" w:color="E6E4DF" w:sz="4"/>
              <w:left w:val="single" w:color="E6E4DF" w:sz="4"/>
              <w:bottom w:val="single" w:color="E6E4DF" w:sz="4"/>
              <w:right w:val="single" w:color="E6E4DF" w:sz="4"/>
            </w:tcBorders>
          </w:tcPr>
          <w:p>
            <w:r>
              <w:rPr>
                <w:color w:val="1A1A1A"/>
              </w:rPr>
              <w:t xml:space="preserve">List of all logged crises with dates, severity, and triggers. 'Export as PDF' button to generate a doctor-ready summary.</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Log pain · Saved</w:t>
            </w:r>
          </w:p>
        </w:tc>
        <w:tc>
          <w:tcPr>
            <w:tcBorders>
              <w:top w:val="single" w:color="E6E4DF" w:sz="4"/>
              <w:left w:val="single" w:color="E6E4DF" w:sz="4"/>
              <w:bottom w:val="single" w:color="E6E4DF" w:sz="4"/>
              <w:right w:val="single" w:color="E6E4DF" w:sz="4"/>
            </w:tcBorders>
          </w:tcPr>
          <w:p>
            <w:r>
              <w:rPr>
                <w:color w:val="1A1A1A"/>
              </w:rPr>
              <w:t xml:space="preserve">Body area, severity, time saved.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Trigger tags</w:t>
            </w:r>
          </w:p>
        </w:tc>
        <w:tc>
          <w:tcPr>
            <w:tcBorders>
              <w:top w:val="single" w:color="E6E4DF" w:sz="4"/>
              <w:left w:val="single" w:color="E6E4DF" w:sz="4"/>
              <w:bottom w:val="single" w:color="E6E4DF" w:sz="4"/>
              <w:right w:val="single" w:color="E6E4DF" w:sz="4"/>
            </w:tcBorders>
          </w:tcPr>
          <w:p>
            <w:r>
              <w:rPr>
                <w:color w:val="1A1A1A"/>
              </w:rPr>
              <w:t xml:space="preserve">Triggers selected after logging pain.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Summary · Export ready</w:t>
            </w:r>
          </w:p>
        </w:tc>
        <w:tc>
          <w:tcPr>
            <w:tcBorders>
              <w:top w:val="single" w:color="E6E4DF" w:sz="4"/>
              <w:left w:val="single" w:color="E6E4DF" w:sz="4"/>
              <w:bottom w:val="single" w:color="E6E4DF" w:sz="4"/>
              <w:right w:val="single" w:color="E6E4DF" w:sz="4"/>
            </w:tcBorders>
          </w:tcPr>
          <w:p>
            <w:r>
              <w:rPr>
                <w:color w:val="1A1A1A"/>
              </w:rPr>
              <w:t xml:space="preserve">PDF export preview for doctor visit.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Log tab → Log pain → Triggers tab → Summary tab export</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Log pain · Saved · Trigger tags · Summary · Export ready</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Home · Log · Triggers · Summary</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User is in severe pain and cannot type or navigate. Design a one-tap emergency button on the Home screen labelled 'I Am in Crisis'. Tapping it auto-logs a crisis and shows emergency steps.</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Sickle Cell Diary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Sickle Cell Diary · Talodabi Academy</dc:title>
  <dc:creator>Talodabi Academy</dc:creator>
  <dc:description>Capstone product brief for Talodabi Academy students</dc:description>
  <cp:lastModifiedBy>Un-named</cp:lastModifiedBy>
  <cp:revision>1</cp:revision>
  <dcterms:created xsi:type="dcterms:W3CDTF">2026-08-21T10:46:17.801Z</dcterms:created>
  <dcterms:modified xsi:type="dcterms:W3CDTF">2026-08-21T10:46:17.801Z</dcterms:modified>
</cp:coreProperties>
</file>

<file path=docProps/custom.xml><?xml version="1.0" encoding="utf-8"?>
<Properties xmlns="http://schemas.openxmlformats.org/officeDocument/2006/custom-properties" xmlns:vt="http://schemas.openxmlformats.org/officeDocument/2006/docPropsVTypes"/>
</file>