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b/>
          <w:bCs/>
          <w:color w:val="1A1A1A"/>
          <w:sz w:val="44"/>
          <w:szCs w:val="44"/>
          <w:rFonts w:ascii="Calibri" w:cs="Calibri" w:eastAsia="Calibri" w:hAnsi="Calibri"/>
        </w:rPr>
        <w:t xml:space="preserve">Salary Stretch</w:t>
      </w:r>
    </w:p>
    <w:p>
      <w:pPr>
        <w:spacing w:after="280"/>
      </w:pPr>
      <w:r>
        <w:rPr>
          <w:color w:val="5C5C5C"/>
          <w:sz w:val="22"/>
          <w:szCs w:val="22"/>
        </w:rPr>
        <w:t xml:space="preserve">Capstone 17 · FinTech · Talodabi Academy</w:t>
      </w:r>
    </w:p>
    <w:p>
      <w:pPr>
        <w:pStyle w:val="Heading1"/>
        <w:spacing w:before="280" w:after="100"/>
      </w:pPr>
      <w:r>
        <w:rPr>
          <w:color w:val="1A1A1A"/>
        </w:rPr>
        <w:t xml:space="preserve">1 · Project overview</w:t>
      </w:r>
    </w:p>
    <w:p>
      <w:pPr>
        <w:spacing w:after="100"/>
      </w:pPr>
      <w:r>
        <w:t xml:space="preserve">You are designing </w:t>
      </w:r>
      <w:r>
        <w:rPr>
          <w:b/>
          <w:bCs/>
          <w:color w:val="1A1A1A"/>
        </w:rPr>
        <w:t xml:space="preserve">envelope budgeting</w:t>
      </w:r>
      <w:r>
        <w:rPr>
          <w:color w:val="1A1A1A"/>
        </w:rPr>
        <w:t xml:space="preserve"> for a fixed monthly salary in naira. Category bars and overspend clarity beat charts and investment features.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Borders>
              <w:top w:val="single" w:color="E6E4DF" w:sz="4"/>
              <w:left w:val="single" w:color="E6E4DF" w:sz="4"/>
              <w:bottom w:val="single" w:color="E6E4DF" w:sz="4"/>
              <w:right w:val="single" w:color="E6E4DF" w:sz="4"/>
            </w:tcBorders>
            <w:shd w:fill="F0EEEA"/>
          </w:tcPr>
          <w:p>
            <w:r>
              <w:rPr>
                <w:b/>
                <w:bCs/>
                <w:color w:val="5C5C5C"/>
                <w:sz w:val="20"/>
                <w:szCs w:val="20"/>
              </w:rPr>
              <w:t xml:space="preserve">Deliverable</w:t>
            </w:r>
          </w:p>
        </w:tc>
        <w:tc>
          <w:tcPr>
            <w:tcBorders>
              <w:top w:val="single" w:color="E6E4DF" w:sz="4"/>
              <w:left w:val="single" w:color="E6E4DF" w:sz="4"/>
              <w:bottom w:val="single" w:color="E6E4DF" w:sz="4"/>
              <w:right w:val="single" w:color="E6E4DF" w:sz="4"/>
            </w:tcBorders>
            <w:shd w:fill="F0EEEA"/>
          </w:tcPr>
          <w:p>
            <w:r>
              <w:rPr>
                <w:b/>
                <w:bCs/>
                <w:color w:val="5C5C5C"/>
                <w:sz w:val="20"/>
                <w:szCs w:val="20"/>
              </w:rPr>
              <w:t xml:space="preserve">Full mobile MVP in Figma (not code)</w:t>
            </w:r>
          </w:p>
        </w:tc>
      </w:tr>
      <w:tr>
        <w:tc>
          <w:tcPr>
            <w:tcBorders>
              <w:top w:val="single" w:color="E6E4DF" w:sz="4"/>
              <w:left w:val="single" w:color="E6E4DF" w:sz="4"/>
              <w:bottom w:val="single" w:color="E6E4DF" w:sz="4"/>
              <w:right w:val="single" w:color="E6E4DF" w:sz="4"/>
            </w:tcBorders>
          </w:tcPr>
          <w:p>
            <w:r>
              <w:rPr>
                <w:b/>
                <w:bCs/>
                <w:color w:val="1A1A1A"/>
              </w:rPr>
              <w:t xml:space="preserve">Platform</w:t>
            </w:r>
          </w:p>
        </w:tc>
        <w:tc>
          <w:tcPr>
            <w:tcBorders>
              <w:top w:val="single" w:color="E6E4DF" w:sz="4"/>
              <w:left w:val="single" w:color="E6E4DF" w:sz="4"/>
              <w:bottom w:val="single" w:color="E6E4DF" w:sz="4"/>
              <w:right w:val="single" w:color="E6E4DF" w:sz="4"/>
            </w:tcBorders>
          </w:tcPr>
          <w:p>
            <w:r>
              <w:rPr>
                <w:color w:val="1A1A1A"/>
              </w:rPr>
              <w:t xml:space="preserve">Mobile app · Android-first · portrait</w:t>
            </w:r>
          </w:p>
        </w:tc>
      </w:tr>
      <w:tr>
        <w:tc>
          <w:tcPr>
            <w:tcBorders>
              <w:top w:val="single" w:color="E6E4DF" w:sz="4"/>
              <w:left w:val="single" w:color="E6E4DF" w:sz="4"/>
              <w:bottom w:val="single" w:color="E6E4DF" w:sz="4"/>
              <w:right w:val="single" w:color="E6E4DF" w:sz="4"/>
            </w:tcBorders>
          </w:tcPr>
          <w:p>
            <w:r>
              <w:rPr>
                <w:b/>
                <w:bCs/>
                <w:color w:val="1A1A1A"/>
              </w:rPr>
              <w:t xml:space="preserve">Screens</w:t>
            </w:r>
          </w:p>
        </w:tc>
        <w:tc>
          <w:tcPr>
            <w:tcBorders>
              <w:top w:val="single" w:color="E6E4DF" w:sz="4"/>
              <w:left w:val="single" w:color="E6E4DF" w:sz="4"/>
              <w:bottom w:val="single" w:color="E6E4DF" w:sz="4"/>
              <w:right w:val="single" w:color="E6E4DF" w:sz="4"/>
            </w:tcBorders>
          </w:tcPr>
          <w:p>
            <w:r>
              <w:rPr>
                <w:color w:val="1A1A1A"/>
              </w:rPr>
              <w:t xml:space="preserve">11 screens + 1 unhappy path (12 frames)</w:t>
            </w:r>
          </w:p>
        </w:tc>
      </w:tr>
      <w:tr>
        <w:tc>
          <w:tcPr>
            <w:tcBorders>
              <w:top w:val="single" w:color="E6E4DF" w:sz="4"/>
              <w:left w:val="single" w:color="E6E4DF" w:sz="4"/>
              <w:bottom w:val="single" w:color="E6E4DF" w:sz="4"/>
              <w:right w:val="single" w:color="E6E4DF" w:sz="4"/>
            </w:tcBorders>
          </w:tcPr>
          <w:p>
            <w:r>
              <w:rPr>
                <w:b/>
                <w:bCs/>
                <w:color w:val="1A1A1A"/>
              </w:rPr>
              <w:t xml:space="preserve">Features</w:t>
            </w:r>
          </w:p>
        </w:tc>
        <w:tc>
          <w:tcPr>
            <w:tcBorders>
              <w:top w:val="single" w:color="E6E4DF" w:sz="4"/>
              <w:left w:val="single" w:color="E6E4DF" w:sz="4"/>
              <w:bottom w:val="single" w:color="E6E4DF" w:sz="4"/>
              <w:right w:val="single" w:color="E6E4DF" w:sz="4"/>
            </w:tcBorders>
          </w:tcPr>
          <w:p>
            <w:r>
              <w:rPr>
                <w:color w:val="1A1A1A"/>
              </w:rPr>
              <w:t xml:space="preserve">3 core features</w:t>
            </w:r>
          </w:p>
        </w:tc>
      </w:tr>
      <w:tr>
        <w:tc>
          <w:tcPr>
            <w:tcBorders>
              <w:top w:val="single" w:color="E6E4DF" w:sz="4"/>
              <w:left w:val="single" w:color="E6E4DF" w:sz="4"/>
              <w:bottom w:val="single" w:color="E6E4DF" w:sz="4"/>
              <w:right w:val="single" w:color="E6E4DF" w:sz="4"/>
            </w:tcBorders>
          </w:tcPr>
          <w:p>
            <w:r>
              <w:rPr>
                <w:b/>
                <w:bCs/>
                <w:color w:val="1A1A1A"/>
              </w:rPr>
              <w:t xml:space="preserve">Bottom navigation</w:t>
            </w:r>
          </w:p>
        </w:tc>
        <w:tc>
          <w:tcPr>
            <w:tcBorders>
              <w:top w:val="single" w:color="E6E4DF" w:sz="4"/>
              <w:left w:val="single" w:color="E6E4DF" w:sz="4"/>
              <w:bottom w:val="single" w:color="E6E4DF" w:sz="4"/>
              <w:right w:val="single" w:color="E6E4DF" w:sz="4"/>
            </w:tcBorders>
          </w:tcPr>
          <w:p>
            <w:r>
              <w:rPr>
                <w:color w:val="1A1A1A"/>
              </w:rPr>
              <w:t xml:space="preserve">Bottom navigation with 4 items: Budget · Log · Insights · Profile</w:t>
            </w:r>
          </w:p>
        </w:tc>
      </w:tr>
      <w:tr>
        <w:tc>
          <w:tcPr>
            <w:tcBorders>
              <w:top w:val="single" w:color="E6E4DF" w:sz="4"/>
              <w:left w:val="single" w:color="E6E4DF" w:sz="4"/>
              <w:bottom w:val="single" w:color="E6E4DF" w:sz="4"/>
              <w:right w:val="single" w:color="E6E4DF" w:sz="4"/>
            </w:tcBorders>
          </w:tcPr>
          <w:p>
            <w:r>
              <w:rPr>
                <w:b/>
                <w:bCs/>
                <w:color w:val="1A1A1A"/>
              </w:rPr>
              <w:t xml:space="preserve">Prototype</w:t>
            </w:r>
          </w:p>
        </w:tc>
        <w:tc>
          <w:tcPr>
            <w:tcBorders>
              <w:top w:val="single" w:color="E6E4DF" w:sz="4"/>
              <w:left w:val="single" w:color="E6E4DF" w:sz="4"/>
              <w:bottom w:val="single" w:color="E6E4DF" w:sz="4"/>
              <w:right w:val="single" w:color="E6E4DF" w:sz="4"/>
            </w:tcBorders>
          </w:tcPr>
          <w:p>
            <w:r>
              <w:rPr>
                <w:color w:val="1A1A1A"/>
              </w:rPr>
              <w:t xml:space="preserve">4 linked flows</w:t>
            </w:r>
          </w:p>
        </w:tc>
      </w:tr>
    </w:tbl>
    <w:p>
      <w:pPr>
        <w:spacing w:after="100"/>
      </w:pPr>
      <w:r>
        <w:rPr>
          <w:b/>
          <w:bCs/>
          <w:color w:val="1A1A1A"/>
        </w:rPr>
        <w:t xml:space="preserve">Build order:</w:t>
      </w:r>
      <w:r>
        <w:rPr>
          <w:color w:val="1A1A1A"/>
        </w:rPr>
        <w:t xml:space="preserve"> Auth (screens 1–4) → nav tabs (5–8) → core flow (9–11) → unhappy path → link prototypes.</w:t>
      </w:r>
    </w:p>
    <w:p>
      <w:pPr>
        <w:pStyle w:val="Heading1"/>
        <w:spacing w:before="280" w:after="100"/>
      </w:pPr>
      <w:r>
        <w:rPr>
          <w:color w:val="1A1A1A"/>
        </w:rPr>
        <w:t xml:space="preserve">2 · Problem &amp; primary user</w:t>
      </w:r>
    </w:p>
    <w:p>
      <w:pPr>
        <w:spacing w:after="100"/>
      </w:pPr>
      <w:r>
        <w:rPr>
          <w:color w:val="1A1A1A"/>
        </w:rPr>
        <w:t xml:space="preserve">Many Nigerian salary earners run out of money within two weeks of payday. They spend heavily at month start with no plan, then borrow or go without by the 20th. Basic budgeting is not taught in schools and most budget apps feel complex, technical, or designed for a different economy.</w:t>
      </w:r>
    </w:p>
    <w:p>
      <w:pPr>
        <w:spacing w:after="100"/>
      </w:pPr>
      <w:r>
        <w:rPr>
          <w:b/>
          <w:bCs/>
          <w:color w:val="1A1A1A"/>
        </w:rPr>
        <w:t xml:space="preserve">Primary user</w:t>
      </w:r>
    </w:p>
    <w:p>
      <w:pPr>
        <w:spacing w:after="100"/>
      </w:pPr>
      <w:r>
        <w:rPr>
          <w:color w:val="1A1A1A"/>
        </w:rPr>
        <w:t xml:space="preserve">"Tunde, a 27-year-old civil servant in Abuja earning ₦85,000 a month who has nothing left by the 20th and regularly borrows from colleagues to cover transport and food."</w:t>
      </w:r>
    </w:p>
    <w:p>
      <w:pPr>
        <w:spacing w:after="100"/>
      </w:pPr>
      <w:r>
        <w:rPr>
          <w:b/>
          <w:bCs/>
          <w:color w:val="1A1A1A"/>
        </w:rPr>
        <w:t xml:space="preserve">Geographic scope:</w:t>
      </w:r>
      <w:r>
        <w:rPr>
          <w:color w:val="1A1A1A"/>
        </w:rPr>
        <w:t xml:space="preserve"> National-level</w:t>
      </w:r>
    </w:p>
    <w:p>
      <w:pPr>
        <w:pStyle w:val="Heading1"/>
        <w:spacing w:before="280" w:after="100"/>
      </w:pPr>
      <w:r>
        <w:rPr>
          <w:color w:val="1A1A1A"/>
        </w:rPr>
        <w:t xml:space="preserve">3 · Goals</w:t>
      </w:r>
    </w:p>
    <w:p>
      <w:pPr>
        <w:spacing w:after="100"/>
      </w:pPr>
      <w:r>
        <w:rPr>
          <w:b/>
          <w:bCs/>
          <w:color w:val="1A1A1A"/>
        </w:rPr>
        <w:t xml:space="preserve">User goal:</w:t>
      </w:r>
      <w:r>
        <w:rPr>
          <w:color w:val="1A1A1A"/>
        </w:rPr>
        <w:t xml:space="preserve"> Set a simple monthly budget and see clear warnings before he overspends on any category.</w:t>
      </w:r>
    </w:p>
    <w:p>
      <w:pPr>
        <w:spacing w:after="100"/>
      </w:pPr>
      <w:r>
        <w:rPr>
          <w:b/>
          <w:bCs/>
          <w:color w:val="1A1A1A"/>
        </w:rPr>
        <w:t xml:space="preserve">Business goal:</w:t>
      </w:r>
      <w:r>
        <w:rPr>
          <w:color w:val="1A1A1A"/>
        </w:rPr>
        <w:t xml:space="preserve"> Build a daily-use budgeting habit among Nigerian salary earners and monetise through premium insights and financial product referrals.</w:t>
      </w:r>
    </w:p>
    <w:p>
      <w:pPr>
        <w:spacing w:after="100"/>
      </w:pPr>
      <w:r>
        <w:rPr>
          <w:b/>
          <w:bCs/>
          <w:color w:val="1A1A1A"/>
        </w:rPr>
        <w:t xml:space="preserve">Success:</w:t>
      </w:r>
      <w:r>
        <w:t xml:space="preserve"> In a quick test, someone </w:t>
      </w:r>
      <w:r>
        <w:rPr>
          <w:b/>
          <w:bCs/>
          <w:color w:val="1A1A1A"/>
        </w:rPr>
        <w:t xml:space="preserve">sets limits</w:t>
      </w:r>
      <w:r>
        <w:t xml:space="preserve">, </w:t>
      </w:r>
      <w:r>
        <w:rPr>
          <w:b/>
          <w:bCs/>
          <w:color w:val="1A1A1A"/>
        </w:rPr>
        <w:t xml:space="preserve">logs one expense</w:t>
      </w:r>
      <w:r>
        <w:t xml:space="preserve">, and understands </w:t>
      </w:r>
      <w:r>
        <w:rPr>
          <w:b/>
          <w:bCs/>
          <w:color w:val="1A1A1A"/>
        </w:rPr>
        <w:t xml:space="preserve">80% warning or overspend</w:t>
      </w:r>
      <w:r>
        <w:rPr>
          <w:color w:val="1A1A1A"/>
        </w:rPr>
        <w:t xml:space="preserve"> state.</w:t>
      </w:r>
    </w:p>
    <w:p>
      <w:pPr>
        <w:pStyle w:val="Heading1"/>
        <w:spacing w:before="280" w:after="100"/>
      </w:pPr>
      <w:r>
        <w:rPr>
          <w:color w:val="1A1A1A"/>
        </w:rPr>
        <w:t xml:space="preserve">4 · Market context</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Borders>
              <w:top w:val="single" w:color="E6E4DF" w:sz="4"/>
              <w:left w:val="single" w:color="E6E4DF" w:sz="4"/>
              <w:bottom w:val="single" w:color="E6E4DF" w:sz="4"/>
              <w:right w:val="single" w:color="E6E4DF" w:sz="4"/>
            </w:tcBorders>
            <w:shd w:fill="F0EEEA"/>
          </w:tcPr>
          <w:p>
            <w:r>
              <w:rPr>
                <w:b/>
                <w:bCs/>
                <w:color w:val="5C5C5C"/>
                <w:sz w:val="20"/>
                <w:szCs w:val="20"/>
              </w:rPr>
              <w:t xml:space="preserve">Question</w:t>
            </w:r>
          </w:p>
        </w:tc>
        <w:tc>
          <w:tcPr>
            <w:tcBorders>
              <w:top w:val="single" w:color="E6E4DF" w:sz="4"/>
              <w:left w:val="single" w:color="E6E4DF" w:sz="4"/>
              <w:bottom w:val="single" w:color="E6E4DF" w:sz="4"/>
              <w:right w:val="single" w:color="E6E4DF" w:sz="4"/>
            </w:tcBorders>
            <w:shd w:fill="F0EEEA"/>
          </w:tcPr>
          <w:p>
            <w:r>
              <w:rPr>
                <w:b/>
                <w:bCs/>
                <w:color w:val="5C5C5C"/>
                <w:sz w:val="20"/>
                <w:szCs w:val="20"/>
              </w:rPr>
              <w:t xml:space="preserve">Answer</w:t>
            </w:r>
          </w:p>
        </w:tc>
      </w:tr>
      <w:tr>
        <w:tc>
          <w:tcPr>
            <w:tcBorders>
              <w:top w:val="single" w:color="E6E4DF" w:sz="4"/>
              <w:left w:val="single" w:color="E6E4DF" w:sz="4"/>
              <w:bottom w:val="single" w:color="E6E4DF" w:sz="4"/>
              <w:right w:val="single" w:color="E6E4DF" w:sz="4"/>
            </w:tcBorders>
          </w:tcPr>
          <w:p>
            <w:r>
              <w:rPr>
                <w:b/>
                <w:bCs/>
                <w:color w:val="1A1A1A"/>
              </w:rPr>
              <w:t xml:space="preserve">Who pays</w:t>
            </w:r>
          </w:p>
        </w:tc>
        <w:tc>
          <w:tcPr>
            <w:tcBorders>
              <w:top w:val="single" w:color="E6E4DF" w:sz="4"/>
              <w:left w:val="single" w:color="E6E4DF" w:sz="4"/>
              <w:bottom w:val="single" w:color="E6E4DF" w:sz="4"/>
              <w:right w:val="single" w:color="E6E4DF" w:sz="4"/>
            </w:tcBorders>
          </w:tcPr>
          <w:p>
            <w:r>
              <w:t xml:space="preserve">Tunde expects free budgeting. Money is in </w:t>
            </w:r>
            <w:r>
              <w:rPr>
                <w:b/>
                <w:bCs/>
                <w:color w:val="1A1A1A"/>
              </w:rPr>
              <w:t xml:space="preserve">loan referrals, premium insights, or bank partnerships</w:t>
            </w:r>
            <w:r>
              <w:rPr>
                <w:color w:val="1A1A1A"/>
              </w:rPr>
              <w:t xml:space="preserve"> (assumption).</w:t>
            </w:r>
          </w:p>
        </w:tc>
      </w:tr>
      <w:tr>
        <w:tc>
          <w:tcPr>
            <w:tcBorders>
              <w:top w:val="single" w:color="E6E4DF" w:sz="4"/>
              <w:left w:val="single" w:color="E6E4DF" w:sz="4"/>
              <w:bottom w:val="single" w:color="E6E4DF" w:sz="4"/>
              <w:right w:val="single" w:color="E6E4DF" w:sz="4"/>
            </w:tcBorders>
          </w:tcPr>
          <w:p>
            <w:r>
              <w:rPr>
                <w:b/>
                <w:bCs/>
                <w:color w:val="1A1A1A"/>
              </w:rPr>
              <w:t xml:space="preserve">Why not WhatsApp</w:t>
            </w:r>
          </w:p>
        </w:tc>
        <w:tc>
          <w:tcPr>
            <w:tcBorders>
              <w:top w:val="single" w:color="E6E4DF" w:sz="4"/>
              <w:left w:val="single" w:color="E6E4DF" w:sz="4"/>
              <w:bottom w:val="single" w:color="E6E4DF" w:sz="4"/>
              <w:right w:val="single" w:color="E6E4DF" w:sz="4"/>
            </w:tcBorders>
          </w:tcPr>
          <w:p>
            <w:r>
              <w:t xml:space="preserve">People track spend mentally or in notes. WhatsApp does not show </w:t>
            </w:r>
            <w:r>
              <w:rPr>
                <w:b/>
                <w:bCs/>
                <w:color w:val="1A1A1A"/>
              </w:rPr>
              <w:t xml:space="preserve">category limits at 80%</w:t>
            </w:r>
            <w:r>
              <w:rPr>
                <w:color w:val="1A1A1A"/>
              </w:rPr>
              <w:t xml:space="preserve"> or salary-day planning.</w:t>
            </w:r>
          </w:p>
        </w:tc>
      </w:tr>
      <w:tr>
        <w:tc>
          <w:tcPr>
            <w:tcBorders>
              <w:top w:val="single" w:color="E6E4DF" w:sz="4"/>
              <w:left w:val="single" w:color="E6E4DF" w:sz="4"/>
              <w:bottom w:val="single" w:color="E6E4DF" w:sz="4"/>
              <w:right w:val="single" w:color="E6E4DF" w:sz="4"/>
            </w:tcBorders>
          </w:tcPr>
          <w:p>
            <w:r>
              <w:rPr>
                <w:b/>
                <w:bCs/>
                <w:color w:val="1A1A1A"/>
              </w:rPr>
              <w:t xml:space="preserve">Design focus</w:t>
            </w:r>
          </w:p>
        </w:tc>
        <w:tc>
          <w:tcPr>
            <w:tcBorders>
              <w:top w:val="single" w:color="E6E4DF" w:sz="4"/>
              <w:left w:val="single" w:color="E6E4DF" w:sz="4"/>
              <w:bottom w:val="single" w:color="E6E4DF" w:sz="4"/>
              <w:right w:val="single" w:color="E6E4DF" w:sz="4"/>
            </w:tcBorders>
          </w:tcPr>
          <w:p>
            <w:r>
              <w:rPr>
                <w:b/>
                <w:bCs/>
                <w:color w:val="1A1A1A"/>
              </w:rPr>
              <w:t xml:space="preserve">Salary in, category bars, overspend rebalance</w:t>
            </w:r>
            <w:r>
              <w:rPr>
                <w:color w:val="1A1A1A"/>
              </w:rPr>
              <w:t xml:space="preserve"> (edge case). Naira-first, civil servant tone.</w:t>
            </w:r>
          </w:p>
        </w:tc>
      </w:tr>
    </w:tbl>
    <w:p>
      <w:pPr>
        <w:spacing w:after="100"/>
      </w:pPr>
      <w:r>
        <w:rPr>
          <w:b/>
          <w:bCs/>
          <w:color w:val="1A1A1A"/>
        </w:rPr>
        <w:t xml:space="preserve">Competitors to check:</w:t>
      </w:r>
    </w:p>
    <w:p>
      <w:pPr>
        <w:pStyle w:val="ListParagraph"/>
        <w:numPr>
          <w:ilvl w:val="0"/>
          <w:numId w:val="1"/>
        </w:numPr>
        <w:spacing w:after="40"/>
      </w:pPr>
      <w:r>
        <w:rPr>
          <w:b/>
          <w:bCs/>
          <w:color w:val="1A1A1A"/>
        </w:rPr>
        <w:t xml:space="preserve">MoniMata</w:t>
      </w:r>
      <w:r>
        <w:rPr>
          <w:color w:val="1A1A1A"/>
        </w:rPr>
        <w:t xml:space="preserve"> (zero-based budgeting; bank alert email capture)</w:t>
      </w:r>
    </w:p>
    <w:p>
      <w:pPr>
        <w:pStyle w:val="ListParagraph"/>
        <w:numPr>
          <w:ilvl w:val="0"/>
          <w:numId w:val="1"/>
        </w:numPr>
        <w:spacing w:after="40"/>
      </w:pPr>
      <w:r>
        <w:rPr>
          <w:b/>
          <w:bCs/>
          <w:color w:val="1A1A1A"/>
        </w:rPr>
        <w:t xml:space="preserve">Kuda, OPay, bank apps</w:t>
      </w:r>
      <w:r>
        <w:rPr>
          <w:color w:val="1A1A1A"/>
        </w:rPr>
        <w:t xml:space="preserve"> (transactions; weak envelope UX)</w:t>
      </w:r>
    </w:p>
    <w:p>
      <w:pPr>
        <w:pStyle w:val="ListParagraph"/>
        <w:numPr>
          <w:ilvl w:val="0"/>
          <w:numId w:val="1"/>
        </w:numPr>
        <w:spacing w:after="40"/>
      </w:pPr>
      <w:r>
        <w:rPr>
          <w:b/>
          <w:bCs/>
          <w:color w:val="1A1A1A"/>
        </w:rPr>
        <w:t xml:space="preserve">PiggyVest, Cowrywise</w:t>
      </w:r>
      <w:r>
        <w:rPr>
          <w:color w:val="1A1A1A"/>
        </w:rPr>
        <w:t xml:space="preserve"> (savings/invest; not daily spend envelopes)</w:t>
      </w:r>
    </w:p>
    <w:p>
      <w:pPr>
        <w:pStyle w:val="ListParagraph"/>
        <w:numPr>
          <w:ilvl w:val="0"/>
          <w:numId w:val="1"/>
        </w:numPr>
        <w:spacing w:after="40"/>
      </w:pPr>
      <w:r>
        <w:rPr>
          <w:b/>
          <w:bCs/>
          <w:color w:val="1A1A1A"/>
        </w:rPr>
        <w:t xml:space="preserve">Notebook</w:t>
      </w:r>
      <w:r>
        <w:rPr>
          <w:color w:val="1A1A1A"/>
        </w:rPr>
        <w:t xml:space="preserve"> (default)</w:t>
      </w:r>
    </w:p>
    <w:p>
      <w:pPr>
        <w:pStyle w:val="Heading1"/>
        <w:spacing w:before="280" w:after="100"/>
      </w:pPr>
      <w:r>
        <w:rPr>
          <w:color w:val="1A1A1A"/>
        </w:rPr>
        <w:t xml:space="preserve">5 · Validate before you design</w:t>
      </w:r>
    </w:p>
    <w:p>
      <w:pPr>
        <w:spacing w:after="100"/>
      </w:pPr>
      <w:r>
        <w:rPr>
          <w:color w:val="1A1A1A"/>
        </w:rPr>
        <w:t xml:space="preserve">Interview 3–5 people who match your primary user. Update this brief if interviews contradict it. Do not start hi-fi until you complete the confirmation below.</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Borders>
              <w:top w:val="single" w:color="E6E4DF" w:sz="4"/>
              <w:left w:val="single" w:color="E6E4DF" w:sz="4"/>
              <w:bottom w:val="single" w:color="E6E4DF" w:sz="4"/>
              <w:right w:val="single" w:color="E6E4DF" w:sz="4"/>
            </w:tcBorders>
            <w:shd w:fill="F0EEEA"/>
          </w:tcPr>
          <w:p>
            <w:r>
              <w:rPr>
                <w:b/>
                <w:bCs/>
                <w:color w:val="5C5C5C"/>
                <w:sz w:val="20"/>
                <w:szCs w:val="20"/>
              </w:rPr>
              <w:t xml:space="preserve">Field</w:t>
            </w:r>
          </w:p>
        </w:tc>
        <w:tc>
          <w:tcPr>
            <w:tcBorders>
              <w:top w:val="single" w:color="E6E4DF" w:sz="4"/>
              <w:left w:val="single" w:color="E6E4DF" w:sz="4"/>
              <w:bottom w:val="single" w:color="E6E4DF" w:sz="4"/>
              <w:right w:val="single" w:color="E6E4DF" w:sz="4"/>
            </w:tcBorders>
            <w:shd w:fill="F0EEEA"/>
          </w:tcPr>
          <w:p>
            <w:r>
              <w:rPr>
                <w:b/>
                <w:bCs/>
                <w:color w:val="5C5C5C"/>
                <w:sz w:val="20"/>
                <w:szCs w:val="20"/>
              </w:rPr>
              <w:t xml:space="preserve">Your answer</w:t>
            </w:r>
          </w:p>
        </w:tc>
      </w:tr>
      <w:tr>
        <w:tc>
          <w:tcPr>
            <w:tcBorders>
              <w:top w:val="single" w:color="E6E4DF" w:sz="4"/>
              <w:left w:val="single" w:color="E6E4DF" w:sz="4"/>
              <w:bottom w:val="single" w:color="E6E4DF" w:sz="4"/>
              <w:right w:val="single" w:color="E6E4DF" w:sz="4"/>
            </w:tcBorders>
          </w:tcPr>
          <w:p>
            <w:r>
              <w:rPr>
                <w:color w:val="1A1A1A"/>
              </w:rPr>
              <w:t xml:space="preserve">Validated user (name, age, city)</w:t>
            </w:r>
          </w:p>
        </w:tc>
        <w:tc>
          <w:tcPr>
            <w:tcBorders>
              <w:top w:val="single" w:color="E6E4DF" w:sz="4"/>
              <w:left w:val="single" w:color="E6E4DF" w:sz="4"/>
              <w:bottom w:val="single" w:color="E6E4DF" w:sz="4"/>
              <w:right w:val="single" w:color="E6E4DF" w:sz="4"/>
            </w:tcBorders>
          </w:tcPr>
          <w:p>
            <w:r>
              <w:rPr>
                <w:color w:val="1A1A1A"/>
              </w:rPr>
            </w:r>
          </w:p>
        </w:tc>
      </w:tr>
      <w:tr>
        <w:tc>
          <w:tcPr>
            <w:tcBorders>
              <w:top w:val="single" w:color="E6E4DF" w:sz="4"/>
              <w:left w:val="single" w:color="E6E4DF" w:sz="4"/>
              <w:bottom w:val="single" w:color="E6E4DF" w:sz="4"/>
              <w:right w:val="single" w:color="E6E4DF" w:sz="4"/>
            </w:tcBorders>
          </w:tcPr>
          <w:p>
            <w:r>
              <w:rPr>
                <w:color w:val="1A1A1A"/>
              </w:rPr>
              <w:t xml:space="preserve">Problem in one sentence</w:t>
            </w:r>
          </w:p>
        </w:tc>
        <w:tc>
          <w:tcPr>
            <w:tcBorders>
              <w:top w:val="single" w:color="E6E4DF" w:sz="4"/>
              <w:left w:val="single" w:color="E6E4DF" w:sz="4"/>
              <w:bottom w:val="single" w:color="E6E4DF" w:sz="4"/>
              <w:right w:val="single" w:color="E6E4DF" w:sz="4"/>
            </w:tcBorders>
          </w:tcPr>
          <w:p>
            <w:r>
              <w:rPr>
                <w:color w:val="1A1A1A"/>
              </w:rPr>
            </w:r>
          </w:p>
        </w:tc>
      </w:tr>
      <w:tr>
        <w:tc>
          <w:tcPr>
            <w:tcBorders>
              <w:top w:val="single" w:color="E6E4DF" w:sz="4"/>
              <w:left w:val="single" w:color="E6E4DF" w:sz="4"/>
              <w:bottom w:val="single" w:color="E6E4DF" w:sz="4"/>
              <w:right w:val="single" w:color="E6E4DF" w:sz="4"/>
            </w:tcBorders>
          </w:tcPr>
          <w:p>
            <w:r>
              <w:rPr>
                <w:color w:val="1A1A1A"/>
              </w:rPr>
              <w:t xml:space="preserve">One interview quote</w:t>
            </w:r>
          </w:p>
        </w:tc>
        <w:tc>
          <w:tcPr>
            <w:tcBorders>
              <w:top w:val="single" w:color="E6E4DF" w:sz="4"/>
              <w:left w:val="single" w:color="E6E4DF" w:sz="4"/>
              <w:bottom w:val="single" w:color="E6E4DF" w:sz="4"/>
              <w:right w:val="single" w:color="E6E4DF" w:sz="4"/>
            </w:tcBorders>
          </w:tcPr>
          <w:p>
            <w:r>
              <w:rPr>
                <w:color w:val="1A1A1A"/>
              </w:rPr>
            </w:r>
          </w:p>
        </w:tc>
      </w:tr>
      <w:tr>
        <w:tc>
          <w:tcPr>
            <w:tcBorders>
              <w:top w:val="single" w:color="E6E4DF" w:sz="4"/>
              <w:left w:val="single" w:color="E6E4DF" w:sz="4"/>
              <w:bottom w:val="single" w:color="E6E4DF" w:sz="4"/>
              <w:right w:val="single" w:color="E6E4DF" w:sz="4"/>
            </w:tcBorders>
          </w:tcPr>
          <w:p>
            <w:r>
              <w:rPr>
                <w:color w:val="1A1A1A"/>
              </w:rPr>
              <w:t xml:space="preserve">Success metric for your test</w:t>
            </w:r>
          </w:p>
        </w:tc>
        <w:tc>
          <w:tcPr>
            <w:tcBorders>
              <w:top w:val="single" w:color="E6E4DF" w:sz="4"/>
              <w:left w:val="single" w:color="E6E4DF" w:sz="4"/>
              <w:bottom w:val="single" w:color="E6E4DF" w:sz="4"/>
              <w:right w:val="single" w:color="E6E4DF" w:sz="4"/>
            </w:tcBorders>
          </w:tcPr>
          <w:p>
            <w:r>
              <w:rPr>
                <w:color w:val="1A1A1A"/>
              </w:rPr>
            </w:r>
          </w:p>
        </w:tc>
      </w:tr>
      <w:tr>
        <w:tc>
          <w:tcPr>
            <w:tcBorders>
              <w:top w:val="single" w:color="E6E4DF" w:sz="4"/>
              <w:left w:val="single" w:color="E6E4DF" w:sz="4"/>
              <w:bottom w:val="single" w:color="E6E4DF" w:sz="4"/>
              <w:right w:val="single" w:color="E6E4DF" w:sz="4"/>
            </w:tcBorders>
          </w:tcPr>
          <w:p>
            <w:r>
              <w:rPr>
                <w:color w:val="1A1A1A"/>
              </w:rPr>
              <w:t xml:space="preserve">Primary colour and tone</w:t>
            </w:r>
          </w:p>
        </w:tc>
        <w:tc>
          <w:tcPr>
            <w:tcBorders>
              <w:top w:val="single" w:color="E6E4DF" w:sz="4"/>
              <w:left w:val="single" w:color="E6E4DF" w:sz="4"/>
              <w:bottom w:val="single" w:color="E6E4DF" w:sz="4"/>
              <w:right w:val="single" w:color="E6E4DF" w:sz="4"/>
            </w:tcBorders>
          </w:tcPr>
          <w:p>
            <w:r>
              <w:rPr>
                <w:color w:val="1A1A1A"/>
              </w:rPr>
            </w:r>
          </w:p>
        </w:tc>
      </w:tr>
      <w:tr>
        <w:tc>
          <w:tcPr>
            <w:tcBorders>
              <w:top w:val="single" w:color="E6E4DF" w:sz="4"/>
              <w:left w:val="single" w:color="E6E4DF" w:sz="4"/>
              <w:bottom w:val="single" w:color="E6E4DF" w:sz="4"/>
              <w:right w:val="single" w:color="E6E4DF" w:sz="4"/>
            </w:tcBorders>
          </w:tcPr>
          <w:p>
            <w:r>
              <w:rPr>
                <w:color w:val="1A1A1A"/>
              </w:rPr>
              <w:t xml:space="preserve">One competitor you checked</w:t>
            </w:r>
          </w:p>
        </w:tc>
        <w:tc>
          <w:tcPr>
            <w:tcBorders>
              <w:top w:val="single" w:color="E6E4DF" w:sz="4"/>
              <w:left w:val="single" w:color="E6E4DF" w:sz="4"/>
              <w:bottom w:val="single" w:color="E6E4DF" w:sz="4"/>
              <w:right w:val="single" w:color="E6E4DF" w:sz="4"/>
            </w:tcBorders>
          </w:tcPr>
          <w:p>
            <w:r>
              <w:rPr>
                <w:color w:val="1A1A1A"/>
              </w:rPr>
            </w:r>
          </w:p>
        </w:tc>
      </w:tr>
    </w:tbl>
    <w:p>
      <w:pPr>
        <w:spacing w:after="100"/>
      </w:pPr>
      <w:r>
        <w:rPr>
          <w:b/>
          <w:bCs/>
          <w:color w:val="1A1A1A"/>
        </w:rPr>
        <w:t xml:space="preserve">Interview prompts</w:t>
      </w:r>
    </w:p>
    <w:p>
      <w:pPr>
        <w:pStyle w:val="ListParagraph"/>
        <w:numPr>
          <w:ilvl w:val="0"/>
          <w:numId w:val="1"/>
        </w:numPr>
        <w:spacing w:after="40"/>
      </w:pPr>
      <w:r>
        <w:rPr>
          <w:color w:val="1A1A1A"/>
        </w:rPr>
        <w:t xml:space="preserve">"Walk me through the last time this happened."</w:t>
      </w:r>
    </w:p>
    <w:p>
      <w:pPr>
        <w:pStyle w:val="ListParagraph"/>
        <w:numPr>
          <w:ilvl w:val="0"/>
          <w:numId w:val="1"/>
        </w:numPr>
        <w:spacing w:after="40"/>
      </w:pPr>
      <w:r>
        <w:rPr>
          <w:color w:val="1A1A1A"/>
        </w:rPr>
        <w:t xml:space="preserve">"What did you use instead? WhatsApp, paper, or nothing?"</w:t>
      </w:r>
    </w:p>
    <w:p>
      <w:pPr>
        <w:pStyle w:val="ListParagraph"/>
        <w:numPr>
          <w:ilvl w:val="0"/>
          <w:numId w:val="1"/>
        </w:numPr>
        <w:spacing w:after="40"/>
      </w:pPr>
      <w:r>
        <w:rPr>
          <w:color w:val="1A1A1A"/>
        </w:rPr>
        <w:t xml:space="preserve">"What would make you trust this on a cheap Android phone?"</w:t>
      </w:r>
    </w:p>
    <w:p>
      <w:pPr>
        <w:pStyle w:val="ListParagraph"/>
        <w:numPr>
          <w:ilvl w:val="0"/>
          <w:numId w:val="1"/>
        </w:numPr>
        <w:spacing w:after="40"/>
      </w:pPr>
      <w:r>
        <w:rPr>
          <w:color w:val="1A1A1A"/>
        </w:rPr>
        <w:t xml:space="preserve">"What would stop you from using this every week?"</w:t>
      </w:r>
    </w:p>
    <w:p>
      <w:pPr>
        <w:pStyle w:val="Heading1"/>
        <w:spacing w:before="280" w:after="100"/>
      </w:pPr>
      <w:r>
        <w:rPr>
          <w:color w:val="1A1A1A"/>
        </w:rPr>
        <w:t xml:space="preserve">6 · Features &amp; scope</w:t>
      </w:r>
    </w:p>
    <w:p>
      <w:pPr>
        <w:pStyle w:val="Heading2"/>
        <w:spacing w:before="200" w:after="80"/>
      </w:pPr>
      <w:r>
        <w:rPr>
          <w:color w:val="1A1A1A"/>
        </w:rPr>
        <w:t xml:space="preserve">v1 · three features</w:t>
      </w:r>
    </w:p>
    <w:p>
      <w:pPr>
        <w:pStyle w:val="ListParagraph"/>
        <w:numPr>
          <w:ilvl w:val="0"/>
          <w:numId w:val="2"/>
        </w:numPr>
        <w:spacing w:after="40"/>
      </w:pPr>
      <w:r>
        <w:rPr>
          <w:color w:val="1A1A1A"/>
        </w:rPr>
        <w:t xml:space="preserve">Enter monthly salary and set a spending limit for each category (food, transport, rent, airtime, savings)</w:t>
      </w:r>
    </w:p>
    <w:p>
      <w:pPr>
        <w:pStyle w:val="ListParagraph"/>
        <w:numPr>
          <w:ilvl w:val="0"/>
          <w:numId w:val="2"/>
        </w:numPr>
        <w:spacing w:after="40"/>
      </w:pPr>
      <w:r>
        <w:rPr>
          <w:color w:val="1A1A1A"/>
        </w:rPr>
        <w:t xml:space="preserve">Log daily expenses against each category</w:t>
      </w:r>
    </w:p>
    <w:p>
      <w:pPr>
        <w:pStyle w:val="ListParagraph"/>
        <w:numPr>
          <w:ilvl w:val="0"/>
          <w:numId w:val="2"/>
        </w:numPr>
        <w:spacing w:after="40"/>
      </w:pPr>
      <w:r>
        <w:rPr>
          <w:color w:val="1A1A1A"/>
        </w:rPr>
        <w:t xml:space="preserve">Alert notification when a category reaches 80% of its budget limit</w:t>
      </w:r>
    </w:p>
    <w:p>
      <w:pPr>
        <w:pStyle w:val="Heading2"/>
        <w:spacing w:before="200" w:after="80"/>
      </w:pPr>
      <w:r>
        <w:rPr>
          <w:color w:val="1A1A1A"/>
        </w:rPr>
        <w:t xml:space="preserve">Out of scope</w:t>
      </w:r>
    </w:p>
    <w:p>
      <w:pPr>
        <w:pStyle w:val="ListParagraph"/>
        <w:numPr>
          <w:ilvl w:val="0"/>
          <w:numId w:val="1"/>
        </w:numPr>
        <w:spacing w:after="40"/>
      </w:pPr>
      <w:r>
        <w:rPr>
          <w:color w:val="1A1A1A"/>
        </w:rPr>
        <w:t xml:space="preserve">Investments, crypto, or credit scores</w:t>
      </w:r>
    </w:p>
    <w:p>
      <w:pPr>
        <w:pStyle w:val="ListParagraph"/>
        <w:numPr>
          <w:ilvl w:val="0"/>
          <w:numId w:val="1"/>
        </w:numPr>
        <w:spacing w:after="40"/>
      </w:pPr>
      <w:r>
        <w:rPr>
          <w:color w:val="1A1A1A"/>
        </w:rPr>
        <w:t xml:space="preserve">Business expense tracking</w:t>
      </w:r>
    </w:p>
    <w:p>
      <w:pPr>
        <w:pStyle w:val="ListParagraph"/>
        <w:numPr>
          <w:ilvl w:val="0"/>
          <w:numId w:val="1"/>
        </w:numPr>
        <w:spacing w:after="40"/>
      </w:pPr>
      <w:r>
        <w:rPr>
          <w:color w:val="1A1A1A"/>
        </w:rPr>
        <w:t xml:space="preserve">Automatic bank sync (design manual log only)</w:t>
      </w:r>
    </w:p>
    <w:p>
      <w:pPr>
        <w:pStyle w:val="Heading1"/>
        <w:spacing w:before="280" w:after="100"/>
      </w:pPr>
      <w:r>
        <w:rPr>
          <w:color w:val="1A1A1A"/>
        </w:rPr>
        <w:t xml:space="preserve">7 · Screens</w:t>
      </w:r>
    </w:p>
    <w:p>
      <w:pPr>
        <w:spacing w:after="100"/>
      </w:pPr>
      <w:r>
        <w:rPr>
          <w:color w:val="1A1A1A"/>
        </w:rPr>
        <w:t xml:space="preserve">Design every row in wireframe, high-fidelity UI, and prototype (where the flow applies).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c>
          <w:tcPr>
            <w:tcBorders>
              <w:top w:val="single" w:color="E6E4DF" w:sz="4"/>
              <w:left w:val="single" w:color="E6E4DF" w:sz="4"/>
              <w:bottom w:val="single" w:color="E6E4DF" w:sz="4"/>
              <w:right w:val="single" w:color="E6E4DF" w:sz="4"/>
            </w:tcBorders>
            <w:shd w:fill="F0EEEA"/>
          </w:tcPr>
          <w:p>
            <w:r>
              <w:rPr>
                <w:b/>
                <w:bCs/>
                <w:color w:val="5C5C5C"/>
                <w:sz w:val="20"/>
                <w:szCs w:val="20"/>
              </w:rPr>
              <w:t xml:space="preserve">#</w:t>
            </w:r>
          </w:p>
        </w:tc>
        <w:tc>
          <w:tcPr>
            <w:tcBorders>
              <w:top w:val="single" w:color="E6E4DF" w:sz="4"/>
              <w:left w:val="single" w:color="E6E4DF" w:sz="4"/>
              <w:bottom w:val="single" w:color="E6E4DF" w:sz="4"/>
              <w:right w:val="single" w:color="E6E4DF" w:sz="4"/>
            </w:tcBorders>
            <w:shd w:fill="F0EEEA"/>
          </w:tcPr>
          <w:p>
            <w:r>
              <w:rPr>
                <w:b/>
                <w:bCs/>
                <w:color w:val="5C5C5C"/>
                <w:sz w:val="20"/>
                <w:szCs w:val="20"/>
              </w:rPr>
              <w:t xml:space="preserve">Layer</w:t>
            </w:r>
          </w:p>
        </w:tc>
        <w:tc>
          <w:tcPr>
            <w:tcBorders>
              <w:top w:val="single" w:color="E6E4DF" w:sz="4"/>
              <w:left w:val="single" w:color="E6E4DF" w:sz="4"/>
              <w:bottom w:val="single" w:color="E6E4DF" w:sz="4"/>
              <w:right w:val="single" w:color="E6E4DF" w:sz="4"/>
            </w:tcBorders>
            <w:shd w:fill="F0EEEA"/>
          </w:tcPr>
          <w:p>
            <w:r>
              <w:rPr>
                <w:b/>
                <w:bCs/>
                <w:color w:val="5C5C5C"/>
                <w:sz w:val="20"/>
                <w:szCs w:val="20"/>
              </w:rPr>
              <w:t xml:space="preserve">Screen</w:t>
            </w:r>
          </w:p>
        </w:tc>
        <w:tc>
          <w:tcPr>
            <w:tcBorders>
              <w:top w:val="single" w:color="E6E4DF" w:sz="4"/>
              <w:left w:val="single" w:color="E6E4DF" w:sz="4"/>
              <w:bottom w:val="single" w:color="E6E4DF" w:sz="4"/>
              <w:right w:val="single" w:color="E6E4DF" w:sz="4"/>
            </w:tcBorders>
            <w:shd w:fill="F0EEEA"/>
          </w:tcPr>
          <w:p>
            <w:r>
              <w:rPr>
                <w:b/>
                <w:bCs/>
                <w:color w:val="5C5C5C"/>
                <w:sz w:val="20"/>
                <w:szCs w:val="20"/>
              </w:rPr>
              <w:t xml:space="preserve">What to show</w:t>
            </w:r>
          </w:p>
        </w:tc>
      </w:tr>
      <w:tr>
        <w:tc>
          <w:tcPr>
            <w:tcBorders>
              <w:top w:val="single" w:color="E6E4DF" w:sz="4"/>
              <w:left w:val="single" w:color="E6E4DF" w:sz="4"/>
              <w:bottom w:val="single" w:color="E6E4DF" w:sz="4"/>
              <w:right w:val="single" w:color="E6E4DF" w:sz="4"/>
            </w:tcBorders>
          </w:tcPr>
          <w:p>
            <w:r>
              <w:rPr>
                <w:color w:val="1A1A1A"/>
              </w:rPr>
              <w:t xml:space="preserve">1</w:t>
            </w:r>
          </w:p>
        </w:tc>
        <w:tc>
          <w:tcPr>
            <w:tcBorders>
              <w:top w:val="single" w:color="E6E4DF" w:sz="4"/>
              <w:left w:val="single" w:color="E6E4DF" w:sz="4"/>
              <w:bottom w:val="single" w:color="E6E4DF" w:sz="4"/>
              <w:right w:val="single" w:color="E6E4DF" w:sz="4"/>
            </w:tcBorders>
          </w:tcPr>
          <w:p>
            <w:r>
              <w:rPr>
                <w:color w:val="1A1A1A"/>
              </w:rPr>
              <w:t xml:space="preserve">Auth</w:t>
            </w:r>
          </w:p>
        </w:tc>
        <w:tc>
          <w:tcPr>
            <w:tcBorders>
              <w:top w:val="single" w:color="E6E4DF" w:sz="4"/>
              <w:left w:val="single" w:color="E6E4DF" w:sz="4"/>
              <w:bottom w:val="single" w:color="E6E4DF" w:sz="4"/>
              <w:right w:val="single" w:color="E6E4DF" w:sz="4"/>
            </w:tcBorders>
          </w:tcPr>
          <w:p>
            <w:r>
              <w:rPr>
                <w:color w:val="1A1A1A"/>
              </w:rPr>
              <w:t xml:space="preserve">Splash Screen</w:t>
            </w:r>
          </w:p>
        </w:tc>
        <w:tc>
          <w:tcPr>
            <w:tcBorders>
              <w:top w:val="single" w:color="E6E4DF" w:sz="4"/>
              <w:left w:val="single" w:color="E6E4DF" w:sz="4"/>
              <w:bottom w:val="single" w:color="E6E4DF" w:sz="4"/>
              <w:right w:val="single" w:color="E6E4DF" w:sz="4"/>
            </w:tcBorders>
          </w:tcPr>
          <w:p>
            <w:r>
              <w:rPr>
                <w:color w:val="1A1A1A"/>
              </w:rPr>
              <w:t xml:space="preserve">App name and a simple visual of a coin or wallet. Clean and trustworthy.</w:t>
            </w:r>
          </w:p>
        </w:tc>
      </w:tr>
      <w:tr>
        <w:tc>
          <w:tcPr>
            <w:tcBorders>
              <w:top w:val="single" w:color="E6E4DF" w:sz="4"/>
              <w:left w:val="single" w:color="E6E4DF" w:sz="4"/>
              <w:bottom w:val="single" w:color="E6E4DF" w:sz="4"/>
              <w:right w:val="single" w:color="E6E4DF" w:sz="4"/>
            </w:tcBorders>
          </w:tcPr>
          <w:p>
            <w:r>
              <w:rPr>
                <w:color w:val="1A1A1A"/>
              </w:rPr>
              <w:t xml:space="preserve">2</w:t>
            </w:r>
          </w:p>
        </w:tc>
        <w:tc>
          <w:tcPr>
            <w:tcBorders>
              <w:top w:val="single" w:color="E6E4DF" w:sz="4"/>
              <w:left w:val="single" w:color="E6E4DF" w:sz="4"/>
              <w:bottom w:val="single" w:color="E6E4DF" w:sz="4"/>
              <w:right w:val="single" w:color="E6E4DF" w:sz="4"/>
            </w:tcBorders>
          </w:tcPr>
          <w:p>
            <w:r>
              <w:rPr>
                <w:color w:val="1A1A1A"/>
              </w:rPr>
              <w:t xml:space="preserve">Auth</w:t>
            </w:r>
          </w:p>
        </w:tc>
        <w:tc>
          <w:tcPr>
            <w:tcBorders>
              <w:top w:val="single" w:color="E6E4DF" w:sz="4"/>
              <w:left w:val="single" w:color="E6E4DF" w:sz="4"/>
              <w:bottom w:val="single" w:color="E6E4DF" w:sz="4"/>
              <w:right w:val="single" w:color="E6E4DF" w:sz="4"/>
            </w:tcBorders>
          </w:tcPr>
          <w:p>
            <w:r>
              <w:rPr>
                <w:color w:val="1A1A1A"/>
              </w:rPr>
              <w:t xml:space="preserve">Onboarding (2 screens)</w:t>
            </w:r>
          </w:p>
        </w:tc>
        <w:tc>
          <w:tcPr>
            <w:tcBorders>
              <w:top w:val="single" w:color="E6E4DF" w:sz="4"/>
              <w:left w:val="single" w:color="E6E4DF" w:sz="4"/>
              <w:bottom w:val="single" w:color="E6E4DF" w:sz="4"/>
              <w:right w:val="single" w:color="E6E4DF" w:sz="4"/>
            </w:tcBorders>
          </w:tcPr>
          <w:p>
            <w:r>
              <w:rPr>
                <w:color w:val="1A1A1A"/>
              </w:rPr>
              <w:t xml:space="preserve">Screen 1: 'Your salary should last 30 days. Let's make sure it does.' Screen 2: Enter your monthly salary to get started.</w:t>
            </w:r>
          </w:p>
        </w:tc>
      </w:tr>
      <w:tr>
        <w:tc>
          <w:tcPr>
            <w:tcBorders>
              <w:top w:val="single" w:color="E6E4DF" w:sz="4"/>
              <w:left w:val="single" w:color="E6E4DF" w:sz="4"/>
              <w:bottom w:val="single" w:color="E6E4DF" w:sz="4"/>
              <w:right w:val="single" w:color="E6E4DF" w:sz="4"/>
            </w:tcBorders>
          </w:tcPr>
          <w:p>
            <w:r>
              <w:rPr>
                <w:color w:val="1A1A1A"/>
              </w:rPr>
              <w:t xml:space="preserve">3</w:t>
            </w:r>
          </w:p>
        </w:tc>
        <w:tc>
          <w:tcPr>
            <w:tcBorders>
              <w:top w:val="single" w:color="E6E4DF" w:sz="4"/>
              <w:left w:val="single" w:color="E6E4DF" w:sz="4"/>
              <w:bottom w:val="single" w:color="E6E4DF" w:sz="4"/>
              <w:right w:val="single" w:color="E6E4DF" w:sz="4"/>
            </w:tcBorders>
          </w:tcPr>
          <w:p>
            <w:r>
              <w:rPr>
                <w:color w:val="1A1A1A"/>
              </w:rPr>
              <w:t xml:space="preserve">Auth</w:t>
            </w:r>
          </w:p>
        </w:tc>
        <w:tc>
          <w:tcPr>
            <w:tcBorders>
              <w:top w:val="single" w:color="E6E4DF" w:sz="4"/>
              <w:left w:val="single" w:color="E6E4DF" w:sz="4"/>
              <w:bottom w:val="single" w:color="E6E4DF" w:sz="4"/>
              <w:right w:val="single" w:color="E6E4DF" w:sz="4"/>
            </w:tcBorders>
          </w:tcPr>
          <w:p>
            <w:r>
              <w:rPr>
                <w:color w:val="1A1A1A"/>
              </w:rPr>
              <w:t xml:space="preserve">Sign Up Screen</w:t>
            </w:r>
          </w:p>
        </w:tc>
        <w:tc>
          <w:tcPr>
            <w:tcBorders>
              <w:top w:val="single" w:color="E6E4DF" w:sz="4"/>
              <w:left w:val="single" w:color="E6E4DF" w:sz="4"/>
              <w:bottom w:val="single" w:color="E6E4DF" w:sz="4"/>
              <w:right w:val="single" w:color="E6E4DF" w:sz="4"/>
            </w:tcBorders>
          </w:tcPr>
          <w:p>
            <w:r>
              <w:rPr>
                <w:color w:val="1A1A1A"/>
              </w:rPr>
              <w:t xml:space="preserve">Name, phone number, and PIN.</w:t>
            </w:r>
          </w:p>
        </w:tc>
      </w:tr>
      <w:tr>
        <w:tc>
          <w:tcPr>
            <w:tcBorders>
              <w:top w:val="single" w:color="E6E4DF" w:sz="4"/>
              <w:left w:val="single" w:color="E6E4DF" w:sz="4"/>
              <w:bottom w:val="single" w:color="E6E4DF" w:sz="4"/>
              <w:right w:val="single" w:color="E6E4DF" w:sz="4"/>
            </w:tcBorders>
          </w:tcPr>
          <w:p>
            <w:r>
              <w:rPr>
                <w:color w:val="1A1A1A"/>
              </w:rPr>
              <w:t xml:space="preserve">4</w:t>
            </w:r>
          </w:p>
        </w:tc>
        <w:tc>
          <w:tcPr>
            <w:tcBorders>
              <w:top w:val="single" w:color="E6E4DF" w:sz="4"/>
              <w:left w:val="single" w:color="E6E4DF" w:sz="4"/>
              <w:bottom w:val="single" w:color="E6E4DF" w:sz="4"/>
              <w:right w:val="single" w:color="E6E4DF" w:sz="4"/>
            </w:tcBorders>
          </w:tcPr>
          <w:p>
            <w:r>
              <w:rPr>
                <w:color w:val="1A1A1A"/>
              </w:rPr>
              <w:t xml:space="preserve">Auth</w:t>
            </w:r>
          </w:p>
        </w:tc>
        <w:tc>
          <w:tcPr>
            <w:tcBorders>
              <w:top w:val="single" w:color="E6E4DF" w:sz="4"/>
              <w:left w:val="single" w:color="E6E4DF" w:sz="4"/>
              <w:bottom w:val="single" w:color="E6E4DF" w:sz="4"/>
              <w:right w:val="single" w:color="E6E4DF" w:sz="4"/>
            </w:tcBorders>
          </w:tcPr>
          <w:p>
            <w:r>
              <w:rPr>
                <w:color w:val="1A1A1A"/>
              </w:rPr>
              <w:t xml:space="preserve">Sign In Screen</w:t>
            </w:r>
          </w:p>
        </w:tc>
        <w:tc>
          <w:tcPr>
            <w:tcBorders>
              <w:top w:val="single" w:color="E6E4DF" w:sz="4"/>
              <w:left w:val="single" w:color="E6E4DF" w:sz="4"/>
              <w:bottom w:val="single" w:color="E6E4DF" w:sz="4"/>
              <w:right w:val="single" w:color="E6E4DF" w:sz="4"/>
            </w:tcBorders>
          </w:tcPr>
          <w:p>
            <w:r>
              <w:rPr>
                <w:color w:val="1A1A1A"/>
              </w:rPr>
              <w:t xml:space="preserve">Phone number and PIN.</w:t>
            </w:r>
          </w:p>
        </w:tc>
      </w:tr>
      <w:tr>
        <w:tc>
          <w:tcPr>
            <w:tcBorders>
              <w:top w:val="single" w:color="E6E4DF" w:sz="4"/>
              <w:left w:val="single" w:color="E6E4DF" w:sz="4"/>
              <w:bottom w:val="single" w:color="E6E4DF" w:sz="4"/>
              <w:right w:val="single" w:color="E6E4DF" w:sz="4"/>
            </w:tcBorders>
          </w:tcPr>
          <w:p>
            <w:r>
              <w:rPr>
                <w:color w:val="1A1A1A"/>
              </w:rPr>
              <w:t xml:space="preserve">5</w:t>
            </w:r>
          </w:p>
        </w:tc>
        <w:tc>
          <w:tcPr>
            <w:tcBorders>
              <w:top w:val="single" w:color="E6E4DF" w:sz="4"/>
              <w:left w:val="single" w:color="E6E4DF" w:sz="4"/>
              <w:bottom w:val="single" w:color="E6E4DF" w:sz="4"/>
              <w:right w:val="single" w:color="E6E4DF" w:sz="4"/>
            </w:tcBorders>
          </w:tcPr>
          <w:p>
            <w:r>
              <w:rPr>
                <w:color w:val="1A1A1A"/>
              </w:rPr>
              <w:t xml:space="preserve">App shell</w:t>
            </w:r>
          </w:p>
        </w:tc>
        <w:tc>
          <w:tcPr>
            <w:tcBorders>
              <w:top w:val="single" w:color="E6E4DF" w:sz="4"/>
              <w:left w:val="single" w:color="E6E4DF" w:sz="4"/>
              <w:bottom w:val="single" w:color="E6E4DF" w:sz="4"/>
              <w:right w:val="single" w:color="E6E4DF" w:sz="4"/>
            </w:tcBorders>
          </w:tcPr>
          <w:p>
            <w:r>
              <w:rPr>
                <w:color w:val="1A1A1A"/>
              </w:rPr>
              <w:t xml:space="preserve">Budget (tab)</w:t>
            </w:r>
          </w:p>
        </w:tc>
        <w:tc>
          <w:tcPr>
            <w:tcBorders>
              <w:top w:val="single" w:color="E6E4DF" w:sz="4"/>
              <w:left w:val="single" w:color="E6E4DF" w:sz="4"/>
              <w:bottom w:val="single" w:color="E6E4DF" w:sz="4"/>
              <w:right w:val="single" w:color="E6E4DF" w:sz="4"/>
            </w:tcBorders>
          </w:tcPr>
          <w:p>
            <w:r>
              <w:rPr>
                <w:color w:val="1A1A1A"/>
              </w:rPr>
              <w:t xml:space="preserve">Show total salary, total spent so far, and remaining balance. Below, show each category as a progress bar: category name, amount spent, and limit.</w:t>
            </w:r>
          </w:p>
        </w:tc>
      </w:tr>
      <w:tr>
        <w:tc>
          <w:tcPr>
            <w:tcBorders>
              <w:top w:val="single" w:color="E6E4DF" w:sz="4"/>
              <w:left w:val="single" w:color="E6E4DF" w:sz="4"/>
              <w:bottom w:val="single" w:color="E6E4DF" w:sz="4"/>
              <w:right w:val="single" w:color="E6E4DF" w:sz="4"/>
            </w:tcBorders>
          </w:tcPr>
          <w:p>
            <w:r>
              <w:rPr>
                <w:color w:val="1A1A1A"/>
              </w:rPr>
              <w:t xml:space="preserve">6</w:t>
            </w:r>
          </w:p>
        </w:tc>
        <w:tc>
          <w:tcPr>
            <w:tcBorders>
              <w:top w:val="single" w:color="E6E4DF" w:sz="4"/>
              <w:left w:val="single" w:color="E6E4DF" w:sz="4"/>
              <w:bottom w:val="single" w:color="E6E4DF" w:sz="4"/>
              <w:right w:val="single" w:color="E6E4DF" w:sz="4"/>
            </w:tcBorders>
          </w:tcPr>
          <w:p>
            <w:r>
              <w:rPr>
                <w:color w:val="1A1A1A"/>
              </w:rPr>
              <w:t xml:space="preserve">App shell</w:t>
            </w:r>
          </w:p>
        </w:tc>
        <w:tc>
          <w:tcPr>
            <w:tcBorders>
              <w:top w:val="single" w:color="E6E4DF" w:sz="4"/>
              <w:left w:val="single" w:color="E6E4DF" w:sz="4"/>
              <w:bottom w:val="single" w:color="E6E4DF" w:sz="4"/>
              <w:right w:val="single" w:color="E6E4DF" w:sz="4"/>
            </w:tcBorders>
          </w:tcPr>
          <w:p>
            <w:r>
              <w:rPr>
                <w:color w:val="1A1A1A"/>
              </w:rPr>
              <w:t xml:space="preserve">Log (tab)</w:t>
            </w:r>
          </w:p>
        </w:tc>
        <w:tc>
          <w:tcPr>
            <w:tcBorders>
              <w:top w:val="single" w:color="E6E4DF" w:sz="4"/>
              <w:left w:val="single" w:color="E6E4DF" w:sz="4"/>
              <w:bottom w:val="single" w:color="E6E4DF" w:sz="4"/>
              <w:right w:val="single" w:color="E6E4DF" w:sz="4"/>
            </w:tcBorders>
          </w:tcPr>
          <w:p>
            <w:r>
              <w:rPr>
                <w:color w:val="1A1A1A"/>
              </w:rPr>
              <w:t xml:space="preserve">Form to set spending limits per category. Show the salary at the top and a running total of limits set so far so the user can see what's left to allocate.</w:t>
            </w:r>
          </w:p>
        </w:tc>
      </w:tr>
      <w:tr>
        <w:tc>
          <w:tcPr>
            <w:tcBorders>
              <w:top w:val="single" w:color="E6E4DF" w:sz="4"/>
              <w:left w:val="single" w:color="E6E4DF" w:sz="4"/>
              <w:bottom w:val="single" w:color="E6E4DF" w:sz="4"/>
              <w:right w:val="single" w:color="E6E4DF" w:sz="4"/>
            </w:tcBorders>
          </w:tcPr>
          <w:p>
            <w:r>
              <w:rPr>
                <w:color w:val="1A1A1A"/>
              </w:rPr>
              <w:t xml:space="preserve">7</w:t>
            </w:r>
          </w:p>
        </w:tc>
        <w:tc>
          <w:tcPr>
            <w:tcBorders>
              <w:top w:val="single" w:color="E6E4DF" w:sz="4"/>
              <w:left w:val="single" w:color="E6E4DF" w:sz="4"/>
              <w:bottom w:val="single" w:color="E6E4DF" w:sz="4"/>
              <w:right w:val="single" w:color="E6E4DF" w:sz="4"/>
            </w:tcBorders>
          </w:tcPr>
          <w:p>
            <w:r>
              <w:rPr>
                <w:color w:val="1A1A1A"/>
              </w:rPr>
              <w:t xml:space="preserve">App shell</w:t>
            </w:r>
          </w:p>
        </w:tc>
        <w:tc>
          <w:tcPr>
            <w:tcBorders>
              <w:top w:val="single" w:color="E6E4DF" w:sz="4"/>
              <w:left w:val="single" w:color="E6E4DF" w:sz="4"/>
              <w:bottom w:val="single" w:color="E6E4DF" w:sz="4"/>
              <w:right w:val="single" w:color="E6E4DF" w:sz="4"/>
            </w:tcBorders>
          </w:tcPr>
          <w:p>
            <w:r>
              <w:rPr>
                <w:color w:val="1A1A1A"/>
              </w:rPr>
              <w:t xml:space="preserve">Insights (tab)</w:t>
            </w:r>
          </w:p>
        </w:tc>
        <w:tc>
          <w:tcPr>
            <w:tcBorders>
              <w:top w:val="single" w:color="E6E4DF" w:sz="4"/>
              <w:left w:val="single" w:color="E6E4DF" w:sz="4"/>
              <w:bottom w:val="single" w:color="E6E4DF" w:sz="4"/>
              <w:right w:val="single" w:color="E6E4DF" w:sz="4"/>
            </w:tcBorders>
          </w:tcPr>
          <w:p>
            <w:r>
              <w:rPr>
                <w:color w:val="1A1A1A"/>
              </w:rPr>
              <w:t xml:space="preserve">Amount input, category picker (dropdown or chips], optional note, and date (auto-filled to today). One 'Save' button.</w:t>
            </w:r>
          </w:p>
        </w:tc>
      </w:tr>
      <w:tr>
        <w:tc>
          <w:tcPr>
            <w:tcBorders>
              <w:top w:val="single" w:color="E6E4DF" w:sz="4"/>
              <w:left w:val="single" w:color="E6E4DF" w:sz="4"/>
              <w:bottom w:val="single" w:color="E6E4DF" w:sz="4"/>
              <w:right w:val="single" w:color="E6E4DF" w:sz="4"/>
            </w:tcBorders>
          </w:tcPr>
          <w:p>
            <w:r>
              <w:rPr>
                <w:color w:val="1A1A1A"/>
              </w:rPr>
              <w:t xml:space="preserve">8</w:t>
            </w:r>
          </w:p>
        </w:tc>
        <w:tc>
          <w:tcPr>
            <w:tcBorders>
              <w:top w:val="single" w:color="E6E4DF" w:sz="4"/>
              <w:left w:val="single" w:color="E6E4DF" w:sz="4"/>
              <w:bottom w:val="single" w:color="E6E4DF" w:sz="4"/>
              <w:right w:val="single" w:color="E6E4DF" w:sz="4"/>
            </w:tcBorders>
          </w:tcPr>
          <w:p>
            <w:r>
              <w:rPr>
                <w:color w:val="1A1A1A"/>
              </w:rPr>
              <w:t xml:space="preserve">App shell</w:t>
            </w:r>
          </w:p>
        </w:tc>
        <w:tc>
          <w:tcPr>
            <w:tcBorders>
              <w:top w:val="single" w:color="E6E4DF" w:sz="4"/>
              <w:left w:val="single" w:color="E6E4DF" w:sz="4"/>
              <w:bottom w:val="single" w:color="E6E4DF" w:sz="4"/>
              <w:right w:val="single" w:color="E6E4DF" w:sz="4"/>
            </w:tcBorders>
          </w:tcPr>
          <w:p>
            <w:r>
              <w:rPr>
                <w:color w:val="1A1A1A"/>
              </w:rPr>
              <w:t xml:space="preserve">Profile (tab)</w:t>
            </w:r>
          </w:p>
        </w:tc>
        <w:tc>
          <w:tcPr>
            <w:tcBorders>
              <w:top w:val="single" w:color="E6E4DF" w:sz="4"/>
              <w:left w:val="single" w:color="E6E4DF" w:sz="4"/>
              <w:bottom w:val="single" w:color="E6E4DF" w:sz="4"/>
              <w:right w:val="single" w:color="E6E4DF" w:sz="4"/>
            </w:tcBorders>
          </w:tcPr>
          <w:p>
            <w:r>
              <w:rPr>
                <w:color w:val="1A1A1A"/>
              </w:rPr>
              <w:t xml:space="preserve">Show all transactions in a selected category. Total spent, limit, and remaining. Option to edit the category limit.</w:t>
            </w:r>
          </w:p>
        </w:tc>
      </w:tr>
      <w:tr>
        <w:tc>
          <w:tcPr>
            <w:tcBorders>
              <w:top w:val="single" w:color="E6E4DF" w:sz="4"/>
              <w:left w:val="single" w:color="E6E4DF" w:sz="4"/>
              <w:bottom w:val="single" w:color="E6E4DF" w:sz="4"/>
              <w:right w:val="single" w:color="E6E4DF" w:sz="4"/>
            </w:tcBorders>
          </w:tcPr>
          <w:p>
            <w:r>
              <w:rPr>
                <w:color w:val="1A1A1A"/>
              </w:rPr>
              <w:t xml:space="preserve">9</w:t>
            </w:r>
          </w:p>
        </w:tc>
        <w:tc>
          <w:tcPr>
            <w:tcBorders>
              <w:top w:val="single" w:color="E6E4DF" w:sz="4"/>
              <w:left w:val="single" w:color="E6E4DF" w:sz="4"/>
              <w:bottom w:val="single" w:color="E6E4DF" w:sz="4"/>
              <w:right w:val="single" w:color="E6E4DF" w:sz="4"/>
            </w:tcBorders>
          </w:tcPr>
          <w:p>
            <w:r>
              <w:rPr>
                <w:color w:val="1A1A1A"/>
              </w:rPr>
              <w:t xml:space="preserve">Core flow</w:t>
            </w:r>
          </w:p>
        </w:tc>
        <w:tc>
          <w:tcPr>
            <w:tcBorders>
              <w:top w:val="single" w:color="E6E4DF" w:sz="4"/>
              <w:left w:val="single" w:color="E6E4DF" w:sz="4"/>
              <w:bottom w:val="single" w:color="E6E4DF" w:sz="4"/>
              <w:right w:val="single" w:color="E6E4DF" w:sz="4"/>
            </w:tcBorders>
          </w:tcPr>
          <w:p>
            <w:r>
              <w:rPr>
                <w:color w:val="1A1A1A"/>
              </w:rPr>
              <w:t xml:space="preserve">Set budget · Saved</w:t>
            </w:r>
          </w:p>
        </w:tc>
        <w:tc>
          <w:tcPr>
            <w:tcBorders>
              <w:top w:val="single" w:color="E6E4DF" w:sz="4"/>
              <w:left w:val="single" w:color="E6E4DF" w:sz="4"/>
              <w:bottom w:val="single" w:color="E6E4DF" w:sz="4"/>
              <w:right w:val="single" w:color="E6E4DF" w:sz="4"/>
            </w:tcBorders>
          </w:tcPr>
          <w:p>
            <w:r>
              <w:rPr>
                <w:color w:val="1A1A1A"/>
              </w:rPr>
              <w:t xml:space="preserve">Category limits saved against salary. Show bottom nav on post-sign-in screens.</w:t>
            </w:r>
          </w:p>
        </w:tc>
      </w:tr>
      <w:tr>
        <w:tc>
          <w:tcPr>
            <w:tcBorders>
              <w:top w:val="single" w:color="E6E4DF" w:sz="4"/>
              <w:left w:val="single" w:color="E6E4DF" w:sz="4"/>
              <w:bottom w:val="single" w:color="E6E4DF" w:sz="4"/>
              <w:right w:val="single" w:color="E6E4DF" w:sz="4"/>
            </w:tcBorders>
          </w:tcPr>
          <w:p>
            <w:r>
              <w:rPr>
                <w:color w:val="1A1A1A"/>
              </w:rPr>
              <w:t xml:space="preserve">10</w:t>
            </w:r>
          </w:p>
        </w:tc>
        <w:tc>
          <w:tcPr>
            <w:tcBorders>
              <w:top w:val="single" w:color="E6E4DF" w:sz="4"/>
              <w:left w:val="single" w:color="E6E4DF" w:sz="4"/>
              <w:bottom w:val="single" w:color="E6E4DF" w:sz="4"/>
              <w:right w:val="single" w:color="E6E4DF" w:sz="4"/>
            </w:tcBorders>
          </w:tcPr>
          <w:p>
            <w:r>
              <w:rPr>
                <w:color w:val="1A1A1A"/>
              </w:rPr>
              <w:t xml:space="preserve">Core flow</w:t>
            </w:r>
          </w:p>
        </w:tc>
        <w:tc>
          <w:tcPr>
            <w:tcBorders>
              <w:top w:val="single" w:color="E6E4DF" w:sz="4"/>
              <w:left w:val="single" w:color="E6E4DF" w:sz="4"/>
              <w:bottom w:val="single" w:color="E6E4DF" w:sz="4"/>
              <w:right w:val="single" w:color="E6E4DF" w:sz="4"/>
            </w:tcBorders>
          </w:tcPr>
          <w:p>
            <w:r>
              <w:rPr>
                <w:color w:val="1A1A1A"/>
              </w:rPr>
              <w:t xml:space="preserve">Log expense · Saved</w:t>
            </w:r>
          </w:p>
        </w:tc>
        <w:tc>
          <w:tcPr>
            <w:tcBorders>
              <w:top w:val="single" w:color="E6E4DF" w:sz="4"/>
              <w:left w:val="single" w:color="E6E4DF" w:sz="4"/>
              <w:bottom w:val="single" w:color="E6E4DF" w:sz="4"/>
              <w:right w:val="single" w:color="E6E4DF" w:sz="4"/>
            </w:tcBorders>
          </w:tcPr>
          <w:p>
            <w:r>
              <w:rPr>
                <w:color w:val="1A1A1A"/>
              </w:rPr>
              <w:t xml:space="preserve">Amount logged to one category. Show bottom nav on post-sign-in screens.</w:t>
            </w:r>
          </w:p>
        </w:tc>
      </w:tr>
      <w:tr>
        <w:tc>
          <w:tcPr>
            <w:tcBorders>
              <w:top w:val="single" w:color="E6E4DF" w:sz="4"/>
              <w:left w:val="single" w:color="E6E4DF" w:sz="4"/>
              <w:bottom w:val="single" w:color="E6E4DF" w:sz="4"/>
              <w:right w:val="single" w:color="E6E4DF" w:sz="4"/>
            </w:tcBorders>
          </w:tcPr>
          <w:p>
            <w:r>
              <w:rPr>
                <w:color w:val="1A1A1A"/>
              </w:rPr>
              <w:t xml:space="preserve">11</w:t>
            </w:r>
          </w:p>
        </w:tc>
        <w:tc>
          <w:tcPr>
            <w:tcBorders>
              <w:top w:val="single" w:color="E6E4DF" w:sz="4"/>
              <w:left w:val="single" w:color="E6E4DF" w:sz="4"/>
              <w:bottom w:val="single" w:color="E6E4DF" w:sz="4"/>
              <w:right w:val="single" w:color="E6E4DF" w:sz="4"/>
            </w:tcBorders>
          </w:tcPr>
          <w:p>
            <w:r>
              <w:rPr>
                <w:color w:val="1A1A1A"/>
              </w:rPr>
              <w:t xml:space="preserve">Core flow</w:t>
            </w:r>
          </w:p>
        </w:tc>
        <w:tc>
          <w:tcPr>
            <w:tcBorders>
              <w:top w:val="single" w:color="E6E4DF" w:sz="4"/>
              <w:left w:val="single" w:color="E6E4DF" w:sz="4"/>
              <w:bottom w:val="single" w:color="E6E4DF" w:sz="4"/>
              <w:right w:val="single" w:color="E6E4DF" w:sz="4"/>
            </w:tcBorders>
          </w:tcPr>
          <w:p>
            <w:r>
              <w:rPr>
                <w:color w:val="1A1A1A"/>
              </w:rPr>
              <w:t xml:space="preserve">Category · Near limit</w:t>
            </w:r>
          </w:p>
        </w:tc>
        <w:tc>
          <w:tcPr>
            <w:tcBorders>
              <w:top w:val="single" w:color="E6E4DF" w:sz="4"/>
              <w:left w:val="single" w:color="E6E4DF" w:sz="4"/>
              <w:bottom w:val="single" w:color="E6E4DF" w:sz="4"/>
              <w:right w:val="single" w:color="E6E4DF" w:sz="4"/>
            </w:tcBorders>
          </w:tcPr>
          <w:p>
            <w:r>
              <w:rPr>
                <w:color w:val="1A1A1A"/>
              </w:rPr>
              <w:t xml:space="preserve">Progress bar at 80%+ with warning. Show bottom nav on post-sign-in screens.</w:t>
            </w:r>
          </w:p>
        </w:tc>
      </w:tr>
    </w:tbl>
    <w:p>
      <w:pPr>
        <w:spacing w:after="100"/>
      </w:pPr>
      <w:r>
        <w:rPr>
          <w:b/>
          <w:bCs/>
          <w:color w:val="1A1A1A"/>
        </w:rPr>
        <w:t xml:space="preserve">Layers:</w:t>
      </w:r>
      <w:r>
        <w:rPr>
          <w:color w:val="1A1A1A"/>
        </w:rPr>
        <w:t xml:space="preserve"> Auth = 1–4 · App shell = 5–8 · Core flow = 9–11</w:t>
      </w:r>
    </w:p>
    <w:p>
      <w:pPr>
        <w:pStyle w:val="Heading1"/>
        <w:spacing w:before="280" w:after="100"/>
      </w:pPr>
      <w:r>
        <w:rPr>
          <w:color w:val="1A1A1A"/>
        </w:rPr>
        <w:t xml:space="preserve">8 · Prototype flows</w:t>
      </w:r>
    </w:p>
    <w:p>
      <w:pPr>
        <w:spacing w:after="100"/>
      </w:pPr>
      <w:r>
        <w:rPr>
          <w:color w:val="1A1A1A"/>
        </w:rPr>
        <w:t xml:space="preserve">Link these in Figma. Examiners should click through without your voice-over.</w:t>
      </w:r>
    </w:p>
    <w:p>
      <w:pPr>
        <w:pStyle w:val="Heading2"/>
        <w:spacing w:before="200" w:after="80"/>
      </w:pPr>
      <w:r>
        <w:rPr>
          <w:color w:val="1A1A1A"/>
        </w:rPr>
        <w:t xml:space="preserve">Flow 1 · App entry</w:t>
      </w:r>
    </w:p>
    <w:p>
      <w:pPr>
        <w:spacing w:after="100"/>
      </w:pPr>
      <w:r>
        <w:rPr>
          <w:color w:val="1A1A1A"/>
          <w:sz w:val="18"/>
          <w:szCs w:val="18"/>
          <w:rFonts w:ascii="Consolas" w:cs="Consolas" w:eastAsia="Consolas" w:hAnsi="Consolas"/>
        </w:rPr>
        <w:t xml:space="preserve">`</w:t>
      </w:r>
    </w:p>
    <w:p>
      <w:pPr>
        <w:spacing w:after="100"/>
      </w:pPr>
      <w:r>
        <w:rPr>
          <w:color w:val="1A1A1A"/>
        </w:rPr>
        <w:t xml:space="preserve">Splash → Onboarding → Sign Up or Sign In → first main tab</w:t>
      </w:r>
    </w:p>
    <w:p>
      <w:pPr>
        <w:spacing w:after="100"/>
      </w:pPr>
      <w:r>
        <w:rPr>
          <w:color w:val="1A1A1A"/>
          <w:sz w:val="18"/>
          <w:szCs w:val="18"/>
          <w:rFonts w:ascii="Consolas" w:cs="Consolas" w:eastAsia="Consolas" w:hAnsi="Consolas"/>
        </w:rPr>
        <w:t xml:space="preserve">`</w:t>
      </w:r>
    </w:p>
    <w:p>
      <w:pPr>
        <w:pStyle w:val="Heading2"/>
        <w:spacing w:before="200" w:after="80"/>
      </w:pPr>
      <w:r>
        <w:rPr>
          <w:color w:val="1A1A1A"/>
        </w:rPr>
        <w:t xml:space="preserve">Flow 2 · Core task (all three features)</w:t>
      </w:r>
    </w:p>
    <w:p>
      <w:pPr>
        <w:spacing w:after="100"/>
      </w:pPr>
      <w:r>
        <w:rPr>
          <w:color w:val="1A1A1A"/>
          <w:sz w:val="18"/>
          <w:szCs w:val="18"/>
          <w:rFonts w:ascii="Consolas" w:cs="Consolas" w:eastAsia="Consolas" w:hAnsi="Consolas"/>
        </w:rPr>
        <w:t xml:space="preserve">`</w:t>
      </w:r>
    </w:p>
    <w:p>
      <w:pPr>
        <w:spacing w:after="100"/>
      </w:pPr>
      <w:r>
        <w:rPr>
          <w:color w:val="1A1A1A"/>
        </w:rPr>
        <w:t xml:space="preserve">Sign In → Budget tab → Set budget → Log tab → Insights tab warning</w:t>
      </w:r>
    </w:p>
    <w:p>
      <w:pPr>
        <w:spacing w:after="100"/>
      </w:pPr>
      <w:r>
        <w:rPr>
          <w:color w:val="1A1A1A"/>
          <w:sz w:val="18"/>
          <w:szCs w:val="18"/>
          <w:rFonts w:ascii="Consolas" w:cs="Consolas" w:eastAsia="Consolas" w:hAnsi="Consolas"/>
        </w:rPr>
        <w:t xml:space="preserve">`</w:t>
      </w:r>
    </w:p>
    <w:p>
      <w:pPr>
        <w:spacing w:after="100"/>
      </w:pPr>
      <w:r>
        <w:rPr>
          <w:color w:val="1A1A1A"/>
        </w:rPr>
        <w:t xml:space="preserve">Core flow screens: Set budget · Saved · Log expense · Saved · Category · Near limit</w:t>
      </w:r>
    </w:p>
    <w:p>
      <w:pPr>
        <w:pStyle w:val="Heading2"/>
        <w:spacing w:before="200" w:after="80"/>
      </w:pPr>
      <w:r>
        <w:rPr>
          <w:color w:val="1A1A1A"/>
        </w:rPr>
        <w:t xml:space="preserve">Flow 3 · Navigation</w:t>
      </w:r>
    </w:p>
    <w:p>
      <w:pPr>
        <w:spacing w:after="100"/>
      </w:pPr>
      <w:r>
        <w:rPr>
          <w:color w:val="1A1A1A"/>
        </w:rPr>
        <w:t xml:space="preserve">Link every nav tab so examiners can tap each bottom nav item. Tabs: Bottom navigation with 4 items: Budget · Log · Insights · Profile</w:t>
      </w:r>
    </w:p>
    <w:p>
      <w:pPr>
        <w:pStyle w:val="Heading2"/>
        <w:spacing w:before="200" w:after="80"/>
      </w:pPr>
      <w:r>
        <w:rPr>
          <w:color w:val="1A1A1A"/>
        </w:rPr>
        <w:t xml:space="preserve">Flow 4 · Unhappy path</w:t>
      </w:r>
    </w:p>
    <w:p>
      <w:pPr>
        <w:spacing w:after="100"/>
      </w:pPr>
      <w:r>
        <w:rPr>
          <w:color w:val="1A1A1A"/>
        </w:rPr>
        <w:t xml:space="preserve">Trigger the unhappy path edge case and link to that screen.</w:t>
      </w:r>
    </w:p>
    <w:p>
      <w:pPr>
        <w:pStyle w:val="Heading1"/>
        <w:spacing w:before="280" w:after="100"/>
      </w:pPr>
      <w:r>
        <w:rPr>
          <w:color w:val="1A1A1A"/>
        </w:rPr>
        <w:t xml:space="preserve">9 · Unhappy path</w:t>
      </w:r>
    </w:p>
    <w:p>
      <w:pPr>
        <w:spacing w:after="100"/>
      </w:pPr>
      <w:r>
        <w:rPr>
          <w:color w:val="1A1A1A"/>
        </w:rPr>
        <w:t xml:space="preserve">Design this as its own screen state (frame 12):</w:t>
      </w:r>
    </w:p>
    <w:p>
      <w:pPr>
        <w:pBdr>
          <w:left w:val="single" w:color="6E51E0" w:sz="18" w:space="10"/>
        </w:pBdr>
        <w:spacing w:after="120"/>
        <w:ind w:left="240"/>
      </w:pPr>
      <w:r>
        <w:rPr>
          <w:color w:val="1A1A1A"/>
        </w:rPr>
        <w:t xml:space="preserve">User has overspent a category. Do not hide it. Show the overage clearly in red. Display: 'You've gone ₦2,400 over your Food budget. You can borrow from your Airtime budget if needed.' Show a simple rebalance option.</w:t>
      </w:r>
    </w:p>
    <w:p>
      <w:pPr>
        <w:spacing w:after="100"/>
      </w:pPr>
      <w:r>
        <w:t xml:space="preserve">Link in </w:t>
      </w:r>
      <w:r>
        <w:rPr>
          <w:b/>
          <w:bCs/>
          <w:color w:val="1A1A1A"/>
        </w:rPr>
        <w:t xml:space="preserve">Flow 4</w:t>
      </w:r>
      <w:r>
        <w:rPr>
          <w:color w:val="1A1A1A"/>
        </w:rPr>
        <w:t xml:space="preserve">.</w:t>
      </w:r>
    </w:p>
    <w:p>
      <w:pPr>
        <w:pStyle w:val="Heading1"/>
        <w:spacing w:before="280" w:after="100"/>
      </w:pPr>
      <w:r>
        <w:rPr>
          <w:color w:val="1A1A1A"/>
        </w:rPr>
        <w:t xml:space="preserve">10 · Design system</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Borders>
              <w:top w:val="single" w:color="E6E4DF" w:sz="4"/>
              <w:left w:val="single" w:color="E6E4DF" w:sz="4"/>
              <w:bottom w:val="single" w:color="E6E4DF" w:sz="4"/>
              <w:right w:val="single" w:color="E6E4DF" w:sz="4"/>
            </w:tcBorders>
            <w:shd w:fill="F0EEEA"/>
          </w:tcPr>
          <w:p>
            <w:r>
              <w:rPr>
                <w:b/>
                <w:bCs/>
                <w:color w:val="5C5C5C"/>
                <w:sz w:val="20"/>
                <w:szCs w:val="20"/>
              </w:rPr>
              <w:t xml:space="preserve">Rule</w:t>
            </w:r>
          </w:p>
        </w:tc>
        <w:tc>
          <w:tcPr>
            <w:tcBorders>
              <w:top w:val="single" w:color="E6E4DF" w:sz="4"/>
              <w:left w:val="single" w:color="E6E4DF" w:sz="4"/>
              <w:bottom w:val="single" w:color="E6E4DF" w:sz="4"/>
              <w:right w:val="single" w:color="E6E4DF" w:sz="4"/>
            </w:tcBorders>
            <w:shd w:fill="F0EEEA"/>
          </w:tcPr>
          <w:p>
            <w:r>
              <w:rPr>
                <w:b/>
                <w:bCs/>
                <w:color w:val="5C5C5C"/>
                <w:sz w:val="20"/>
                <w:szCs w:val="20"/>
              </w:rPr>
              <w:t xml:space="preserve">Detail</w:t>
            </w:r>
          </w:p>
        </w:tc>
      </w:tr>
      <w:tr>
        <w:tc>
          <w:tcPr>
            <w:tcBorders>
              <w:top w:val="single" w:color="E6E4DF" w:sz="4"/>
              <w:left w:val="single" w:color="E6E4DF" w:sz="4"/>
              <w:bottom w:val="single" w:color="E6E4DF" w:sz="4"/>
              <w:right w:val="single" w:color="E6E4DF" w:sz="4"/>
            </w:tcBorders>
          </w:tcPr>
          <w:p>
            <w:r>
              <w:rPr>
                <w:color w:val="1A1A1A"/>
              </w:rPr>
              <w:t xml:space="preserve">Colour</w:t>
            </w:r>
          </w:p>
        </w:tc>
        <w:tc>
          <w:tcPr>
            <w:tcBorders>
              <w:top w:val="single" w:color="E6E4DF" w:sz="4"/>
              <w:left w:val="single" w:color="E6E4DF" w:sz="4"/>
              <w:bottom w:val="single" w:color="E6E4DF" w:sz="4"/>
              <w:right w:val="single" w:color="E6E4DF" w:sz="4"/>
            </w:tcBorders>
          </w:tcPr>
          <w:p>
            <w:r>
              <w:rPr>
                <w:color w:val="1A1A1A"/>
              </w:rPr>
              <w:t xml:space="preserve">You choose. Keep it simple and readable.</w:t>
            </w:r>
          </w:p>
        </w:tc>
      </w:tr>
      <w:tr>
        <w:tc>
          <w:tcPr>
            <w:tcBorders>
              <w:top w:val="single" w:color="E6E4DF" w:sz="4"/>
              <w:left w:val="single" w:color="E6E4DF" w:sz="4"/>
              <w:bottom w:val="single" w:color="E6E4DF" w:sz="4"/>
              <w:right w:val="single" w:color="E6E4DF" w:sz="4"/>
            </w:tcBorders>
          </w:tcPr>
          <w:p>
            <w:r>
              <w:rPr>
                <w:color w:val="1A1A1A"/>
              </w:rPr>
              <w:t xml:space="preserve">Type</w:t>
            </w:r>
          </w:p>
        </w:tc>
        <w:tc>
          <w:tcPr>
            <w:tcBorders>
              <w:top w:val="single" w:color="E6E4DF" w:sz="4"/>
              <w:left w:val="single" w:color="E6E4DF" w:sz="4"/>
              <w:bottom w:val="single" w:color="E6E4DF" w:sz="4"/>
              <w:right w:val="single" w:color="E6E4DF" w:sz="4"/>
            </w:tcBorders>
          </w:tcPr>
          <w:p>
            <w:r>
              <w:rPr>
                <w:color w:val="1A1A1A"/>
              </w:rPr>
              <w:t xml:space="preserve">You choose. Keep body text easy to read on a phone.</w:t>
            </w:r>
          </w:p>
        </w:tc>
      </w:tr>
      <w:tr>
        <w:tc>
          <w:tcPr>
            <w:tcBorders>
              <w:top w:val="single" w:color="E6E4DF" w:sz="4"/>
              <w:left w:val="single" w:color="E6E4DF" w:sz="4"/>
              <w:bottom w:val="single" w:color="E6E4DF" w:sz="4"/>
              <w:right w:val="single" w:color="E6E4DF" w:sz="4"/>
            </w:tcBorders>
          </w:tcPr>
          <w:p>
            <w:r>
              <w:rPr>
                <w:color w:val="1A1A1A"/>
              </w:rPr>
              <w:t xml:space="preserve">Tone</w:t>
            </w:r>
          </w:p>
        </w:tc>
        <w:tc>
          <w:tcPr>
            <w:tcBorders>
              <w:top w:val="single" w:color="E6E4DF" w:sz="4"/>
              <w:left w:val="single" w:color="E6E4DF" w:sz="4"/>
              <w:bottom w:val="single" w:color="E6E4DF" w:sz="4"/>
              <w:right w:val="single" w:color="E6E4DF" w:sz="4"/>
            </w:tcBorders>
          </w:tcPr>
          <w:p>
            <w:r>
              <w:rPr>
                <w:color w:val="1A1A1A"/>
              </w:rPr>
              <w:t xml:space="preserve">Design for your user, not for a tech audience.</w:t>
            </w:r>
          </w:p>
        </w:tc>
      </w:tr>
    </w:tbl>
    <w:p>
      <w:pPr>
        <w:spacing w:after="100"/>
      </w:pPr>
      <w:r>
        <w:rPr>
          <w:b/>
          <w:bCs/>
          <w:color w:val="1A1A1A"/>
        </w:rPr>
        <w:t xml:space="preserve">Reuse on every screen:</w:t>
      </w:r>
    </w:p>
    <w:p>
      <w:pPr>
        <w:pStyle w:val="ListParagraph"/>
        <w:numPr>
          <w:ilvl w:val="0"/>
          <w:numId w:val="1"/>
        </w:numPr>
        <w:spacing w:after="40"/>
      </w:pPr>
      <w:r>
        <w:rPr>
          <w:color w:val="1A1A1A"/>
        </w:rPr>
        <w:t xml:space="preserve">Primary button (active and disabled states)</w:t>
      </w:r>
    </w:p>
    <w:p>
      <w:pPr>
        <w:pStyle w:val="ListParagraph"/>
        <w:numPr>
          <w:ilvl w:val="0"/>
          <w:numId w:val="1"/>
        </w:numPr>
        <w:spacing w:after="40"/>
      </w:pPr>
      <w:r>
        <w:rPr>
          <w:color w:val="1A1A1A"/>
        </w:rPr>
        <w:t xml:space="preserve">Input field (empty, filled, and error states)</w:t>
      </w:r>
    </w:p>
    <w:p>
      <w:pPr>
        <w:pStyle w:val="ListParagraph"/>
        <w:numPr>
          <w:ilvl w:val="0"/>
          <w:numId w:val="1"/>
        </w:numPr>
        <w:spacing w:after="40"/>
      </w:pPr>
      <w:r>
        <w:rPr>
          <w:color w:val="1A1A1A"/>
        </w:rPr>
        <w:t xml:space="preserve">Card or list item used across the app</w:t>
      </w:r>
    </w:p>
    <w:p>
      <w:pPr>
        <w:pStyle w:val="ListParagraph"/>
        <w:numPr>
          <w:ilvl w:val="0"/>
          <w:numId w:val="1"/>
        </w:numPr>
        <w:spacing w:after="40"/>
      </w:pPr>
      <w:r>
        <w:rPr>
          <w:color w:val="1A1A1A"/>
        </w:rPr>
        <w:t xml:space="preserve">Navigation bar with correct labels and icons</w:t>
      </w:r>
    </w:p>
    <w:p>
      <w:pPr>
        <w:pStyle w:val="ListParagraph"/>
        <w:numPr>
          <w:ilvl w:val="0"/>
          <w:numId w:val="1"/>
        </w:numPr>
        <w:spacing w:after="40"/>
      </w:pPr>
      <w:r>
        <w:rPr>
          <w:color w:val="1A1A1A"/>
        </w:rPr>
        <w:t xml:space="preserve">Empty state: what the screen looks like with no data</w:t>
      </w:r>
    </w:p>
    <w:p>
      <w:pPr>
        <w:pStyle w:val="Heading1"/>
        <w:spacing w:before="280" w:after="100"/>
      </w:pPr>
      <w:r>
        <w:rPr>
          <w:color w:val="1A1A1A"/>
        </w:rPr>
        <w:t xml:space="preserve">11 · Submit &amp; defense</w:t>
      </w:r>
    </w:p>
    <w:p>
      <w:pPr>
        <w:pStyle w:val="Heading2"/>
        <w:spacing w:before="200" w:after="80"/>
      </w:pPr>
      <w:r>
        <w:rPr>
          <w:color w:val="1A1A1A"/>
        </w:rPr>
        <w:t xml:space="preserve">Deliverables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c>
          <w:tcPr>
            <w:tcBorders>
              <w:top w:val="single" w:color="E6E4DF" w:sz="4"/>
              <w:left w:val="single" w:color="E6E4DF" w:sz="4"/>
              <w:bottom w:val="single" w:color="E6E4DF" w:sz="4"/>
              <w:right w:val="single" w:color="E6E4DF" w:sz="4"/>
            </w:tcBorders>
            <w:shd w:fill="F0EEEA"/>
          </w:tcPr>
          <w:p>
            <w:r>
              <w:rPr>
                <w:b/>
                <w:bCs/>
                <w:color w:val="5C5C5C"/>
                <w:sz w:val="20"/>
                <w:szCs w:val="20"/>
              </w:rPr>
              <w:t xml:space="preserve">#</w:t>
            </w:r>
          </w:p>
        </w:tc>
        <w:tc>
          <w:tcPr>
            <w:tcBorders>
              <w:top w:val="single" w:color="E6E4DF" w:sz="4"/>
              <w:left w:val="single" w:color="E6E4DF" w:sz="4"/>
              <w:bottom w:val="single" w:color="E6E4DF" w:sz="4"/>
              <w:right w:val="single" w:color="E6E4DF" w:sz="4"/>
            </w:tcBorders>
            <w:shd w:fill="F0EEEA"/>
          </w:tcPr>
          <w:p>
            <w:r>
              <w:rPr>
                <w:b/>
                <w:bCs/>
                <w:color w:val="5C5C5C"/>
                <w:sz w:val="20"/>
                <w:szCs w:val="20"/>
              </w:rPr>
              <w:t xml:space="preserve">Deliverable</w:t>
            </w:r>
          </w:p>
        </w:tc>
        <w:tc>
          <w:tcPr>
            <w:tcBorders>
              <w:top w:val="single" w:color="E6E4DF" w:sz="4"/>
              <w:left w:val="single" w:color="E6E4DF" w:sz="4"/>
              <w:bottom w:val="single" w:color="E6E4DF" w:sz="4"/>
              <w:right w:val="single" w:color="E6E4DF" w:sz="4"/>
            </w:tcBorders>
            <w:shd w:fill="F0EEEA"/>
          </w:tcPr>
          <w:p>
            <w:r>
              <w:rPr>
                <w:b/>
                <w:bCs/>
                <w:color w:val="5C5C5C"/>
                <w:sz w:val="20"/>
                <w:szCs w:val="20"/>
              </w:rPr>
              <w:t xml:space="preserve">What good looks like</w:t>
            </w:r>
          </w:p>
        </w:tc>
      </w:tr>
      <w:tr>
        <w:tc>
          <w:tcPr>
            <w:tcBorders>
              <w:top w:val="single" w:color="E6E4DF" w:sz="4"/>
              <w:left w:val="single" w:color="E6E4DF" w:sz="4"/>
              <w:bottom w:val="single" w:color="E6E4DF" w:sz="4"/>
              <w:right w:val="single" w:color="E6E4DF" w:sz="4"/>
            </w:tcBorders>
          </w:tcPr>
          <w:p>
            <w:r>
              <w:rPr>
                <w:color w:val="1A1A1A"/>
              </w:rPr>
              <w:t xml:space="preserve">1</w:t>
            </w:r>
          </w:p>
        </w:tc>
        <w:tc>
          <w:tcPr>
            <w:tcBorders>
              <w:top w:val="single" w:color="E6E4DF" w:sz="4"/>
              <w:left w:val="single" w:color="E6E4DF" w:sz="4"/>
              <w:bottom w:val="single" w:color="E6E4DF" w:sz="4"/>
              <w:right w:val="single" w:color="E6E4DF" w:sz="4"/>
            </w:tcBorders>
          </w:tcPr>
          <w:p>
            <w:r>
              <w:rPr>
                <w:color w:val="1A1A1A"/>
              </w:rPr>
              <w:t xml:space="preserve">Wireframes</w:t>
            </w:r>
          </w:p>
        </w:tc>
        <w:tc>
          <w:tcPr>
            <w:tcBorders>
              <w:top w:val="single" w:color="E6E4DF" w:sz="4"/>
              <w:left w:val="single" w:color="E6E4DF" w:sz="4"/>
              <w:bottom w:val="single" w:color="E6E4DF" w:sz="4"/>
              <w:right w:val="single" w:color="E6E4DF" w:sz="4"/>
            </w:tcBorders>
          </w:tcPr>
          <w:p>
            <w:r>
              <w:rPr>
                <w:color w:val="1A1A1A"/>
              </w:rPr>
              <w:t xml:space="preserve">Every screen in this brief, plus the unhappy path. Layout and labels clear.</w:t>
            </w:r>
          </w:p>
        </w:tc>
      </w:tr>
      <w:tr>
        <w:tc>
          <w:tcPr>
            <w:tcBorders>
              <w:top w:val="single" w:color="E6E4DF" w:sz="4"/>
              <w:left w:val="single" w:color="E6E4DF" w:sz="4"/>
              <w:bottom w:val="single" w:color="E6E4DF" w:sz="4"/>
              <w:right w:val="single" w:color="E6E4DF" w:sz="4"/>
            </w:tcBorders>
          </w:tcPr>
          <w:p>
            <w:r>
              <w:rPr>
                <w:color w:val="1A1A1A"/>
              </w:rPr>
              <w:t xml:space="preserve">2</w:t>
            </w:r>
          </w:p>
        </w:tc>
        <w:tc>
          <w:tcPr>
            <w:tcBorders>
              <w:top w:val="single" w:color="E6E4DF" w:sz="4"/>
              <w:left w:val="single" w:color="E6E4DF" w:sz="4"/>
              <w:bottom w:val="single" w:color="E6E4DF" w:sz="4"/>
              <w:right w:val="single" w:color="E6E4DF" w:sz="4"/>
            </w:tcBorders>
          </w:tcPr>
          <w:p>
            <w:r>
              <w:rPr>
                <w:color w:val="1A1A1A"/>
              </w:rPr>
              <w:t xml:space="preserve">High-fidelity UI</w:t>
            </w:r>
          </w:p>
        </w:tc>
        <w:tc>
          <w:tcPr>
            <w:tcBorders>
              <w:top w:val="single" w:color="E6E4DF" w:sz="4"/>
              <w:left w:val="single" w:color="E6E4DF" w:sz="4"/>
              <w:bottom w:val="single" w:color="E6E4DF" w:sz="4"/>
              <w:right w:val="single" w:color="E6E4DF" w:sz="4"/>
            </w:tcBorders>
          </w:tcPr>
          <w:p>
            <w:r>
              <w:rPr>
                <w:color w:val="1A1A1A"/>
              </w:rPr>
              <w:t xml:space="preserve">Same frames polished. You choose colour and type. Bottom nav on every post-sign-in screen.</w:t>
            </w:r>
          </w:p>
        </w:tc>
      </w:tr>
      <w:tr>
        <w:tc>
          <w:tcPr>
            <w:tcBorders>
              <w:top w:val="single" w:color="E6E4DF" w:sz="4"/>
              <w:left w:val="single" w:color="E6E4DF" w:sz="4"/>
              <w:bottom w:val="single" w:color="E6E4DF" w:sz="4"/>
              <w:right w:val="single" w:color="E6E4DF" w:sz="4"/>
            </w:tcBorders>
          </w:tcPr>
          <w:p>
            <w:r>
              <w:rPr>
                <w:color w:val="1A1A1A"/>
              </w:rPr>
              <w:t xml:space="preserve">3</w:t>
            </w:r>
          </w:p>
        </w:tc>
        <w:tc>
          <w:tcPr>
            <w:tcBorders>
              <w:top w:val="single" w:color="E6E4DF" w:sz="4"/>
              <w:left w:val="single" w:color="E6E4DF" w:sz="4"/>
              <w:bottom w:val="single" w:color="E6E4DF" w:sz="4"/>
              <w:right w:val="single" w:color="E6E4DF" w:sz="4"/>
            </w:tcBorders>
          </w:tcPr>
          <w:p>
            <w:r>
              <w:rPr>
                <w:color w:val="1A1A1A"/>
              </w:rPr>
              <w:t xml:space="preserve">Prototype</w:t>
            </w:r>
          </w:p>
        </w:tc>
        <w:tc>
          <w:tcPr>
            <w:tcBorders>
              <w:top w:val="single" w:color="E6E4DF" w:sz="4"/>
              <w:left w:val="single" w:color="E6E4DF" w:sz="4"/>
              <w:bottom w:val="single" w:color="E6E4DF" w:sz="4"/>
              <w:right w:val="single" w:color="E6E4DF" w:sz="4"/>
            </w:tcBorders>
          </w:tcPr>
          <w:p>
            <w:r>
              <w:rPr>
                <w:color w:val="1A1A1A"/>
              </w:rPr>
              <w:t xml:space="preserve">Four linked flows (entry, core task, navigation, unhappy path). Examiners can use the app without your voice-over.</w:t>
            </w:r>
          </w:p>
        </w:tc>
      </w:tr>
      <w:tr>
        <w:tc>
          <w:tcPr>
            <w:tcBorders>
              <w:top w:val="single" w:color="E6E4DF" w:sz="4"/>
              <w:left w:val="single" w:color="E6E4DF" w:sz="4"/>
              <w:bottom w:val="single" w:color="E6E4DF" w:sz="4"/>
              <w:right w:val="single" w:color="E6E4DF" w:sz="4"/>
            </w:tcBorders>
          </w:tcPr>
          <w:p>
            <w:r>
              <w:rPr>
                <w:color w:val="1A1A1A"/>
              </w:rPr>
              <w:t xml:space="preserve">4</w:t>
            </w:r>
          </w:p>
        </w:tc>
        <w:tc>
          <w:tcPr>
            <w:tcBorders>
              <w:top w:val="single" w:color="E6E4DF" w:sz="4"/>
              <w:left w:val="single" w:color="E6E4DF" w:sz="4"/>
              <w:bottom w:val="single" w:color="E6E4DF" w:sz="4"/>
              <w:right w:val="single" w:color="E6E4DF" w:sz="4"/>
            </w:tcBorders>
          </w:tcPr>
          <w:p>
            <w:r>
              <w:rPr>
                <w:color w:val="1A1A1A"/>
              </w:rPr>
              <w:t xml:space="preserve">AI prototype</w:t>
            </w:r>
          </w:p>
        </w:tc>
        <w:tc>
          <w:tcPr>
            <w:tcBorders>
              <w:top w:val="single" w:color="E6E4DF" w:sz="4"/>
              <w:left w:val="single" w:color="E6E4DF" w:sz="4"/>
              <w:bottom w:val="single" w:color="E6E4DF" w:sz="4"/>
              <w:right w:val="single" w:color="E6E4DF" w:sz="4"/>
            </w:tcBorders>
          </w:tcPr>
          <w:p>
            <w:r>
              <w:rPr>
                <w:color w:val="1A1A1A"/>
              </w:rPr>
              <w:t xml:space="preserve">Figma Make: at least 2 screens. Share link.</w:t>
            </w:r>
          </w:p>
        </w:tc>
      </w:tr>
      <w:tr>
        <w:tc>
          <w:tcPr>
            <w:tcBorders>
              <w:top w:val="single" w:color="E6E4DF" w:sz="4"/>
              <w:left w:val="single" w:color="E6E4DF" w:sz="4"/>
              <w:bottom w:val="single" w:color="E6E4DF" w:sz="4"/>
              <w:right w:val="single" w:color="E6E4DF" w:sz="4"/>
            </w:tcBorders>
          </w:tcPr>
          <w:p>
            <w:r>
              <w:rPr>
                <w:color w:val="1A1A1A"/>
              </w:rPr>
              <w:t xml:space="preserve">5</w:t>
            </w:r>
          </w:p>
        </w:tc>
        <w:tc>
          <w:tcPr>
            <w:tcBorders>
              <w:top w:val="single" w:color="E6E4DF" w:sz="4"/>
              <w:left w:val="single" w:color="E6E4DF" w:sz="4"/>
              <w:bottom w:val="single" w:color="E6E4DF" w:sz="4"/>
              <w:right w:val="single" w:color="E6E4DF" w:sz="4"/>
            </w:tcBorders>
          </w:tcPr>
          <w:p>
            <w:r>
              <w:rPr>
                <w:color w:val="1A1A1A"/>
              </w:rPr>
              <w:t xml:space="preserve">Case study (1 page)</w:t>
            </w:r>
          </w:p>
        </w:tc>
        <w:tc>
          <w:tcPr>
            <w:tcBorders>
              <w:top w:val="single" w:color="E6E4DF" w:sz="4"/>
              <w:left w:val="single" w:color="E6E4DF" w:sz="4"/>
              <w:bottom w:val="single" w:color="E6E4DF" w:sz="4"/>
              <w:right w:val="single" w:color="E6E4DF" w:sz="4"/>
            </w:tcBorders>
          </w:tcPr>
          <w:p>
            <w:r>
              <w:rPr>
                <w:color w:val="1A1A1A"/>
              </w:rPr>
              <w:t xml:space="preserve">Problem · User · Who pays · Competitors · Solution · One design decision</w:t>
            </w:r>
          </w:p>
        </w:tc>
      </w:tr>
      <w:tr>
        <w:tc>
          <w:tcPr>
            <w:tcBorders>
              <w:top w:val="single" w:color="E6E4DF" w:sz="4"/>
              <w:left w:val="single" w:color="E6E4DF" w:sz="4"/>
              <w:bottom w:val="single" w:color="E6E4DF" w:sz="4"/>
              <w:right w:val="single" w:color="E6E4DF" w:sz="4"/>
            </w:tcBorders>
          </w:tcPr>
          <w:p>
            <w:r>
              <w:rPr>
                <w:color w:val="1A1A1A"/>
              </w:rPr>
              <w:t xml:space="preserve">6</w:t>
            </w:r>
          </w:p>
        </w:tc>
        <w:tc>
          <w:tcPr>
            <w:tcBorders>
              <w:top w:val="single" w:color="E6E4DF" w:sz="4"/>
              <w:left w:val="single" w:color="E6E4DF" w:sz="4"/>
              <w:bottom w:val="single" w:color="E6E4DF" w:sz="4"/>
              <w:right w:val="single" w:color="E6E4DF" w:sz="4"/>
            </w:tcBorders>
          </w:tcPr>
          <w:p>
            <w:r>
              <w:rPr>
                <w:color w:val="1A1A1A"/>
              </w:rPr>
              <w:t xml:space="preserve">Presentation (6–8 slides)</w:t>
            </w:r>
          </w:p>
        </w:tc>
        <w:tc>
          <w:tcPr>
            <w:tcBorders>
              <w:top w:val="single" w:color="E6E4DF" w:sz="4"/>
              <w:left w:val="single" w:color="E6E4DF" w:sz="4"/>
              <w:bottom w:val="single" w:color="E6E4DF" w:sz="4"/>
              <w:right w:val="single" w:color="E6E4DF" w:sz="4"/>
            </w:tcBorders>
          </w:tcPr>
          <w:p>
            <w:r>
              <w:rPr>
                <w:color w:val="1A1A1A"/>
              </w:rPr>
              <w:t xml:space="preserve">Name · Problem · User · Solution · Key screens · Flow demo · One decision</w:t>
            </w:r>
          </w:p>
        </w:tc>
      </w:tr>
    </w:tbl>
    <w:p>
      <w:pPr>
        <w:pStyle w:val="Heading2"/>
        <w:spacing w:before="200" w:after="80"/>
      </w:pPr>
      <w:r>
        <w:rPr>
          <w:color w:val="1A1A1A"/>
        </w:rPr>
        <w:t xml:space="preserve">Before you present</w:t>
      </w:r>
    </w:p>
    <w:p>
      <w:pPr>
        <w:pStyle w:val="ListParagraph"/>
        <w:numPr>
          <w:ilvl w:val="0"/>
          <w:numId w:val="1"/>
        </w:numPr>
        <w:spacing w:after="40"/>
      </w:pPr>
      <w:r>
        <w:rPr>
          <w:color w:val="1A1A1A"/>
        </w:rPr>
        <w:t xml:space="preserve">Every screen designed in wireframe and hi-fi</w:t>
      </w:r>
    </w:p>
    <w:p>
      <w:pPr>
        <w:pStyle w:val="ListParagraph"/>
        <w:numPr>
          <w:ilvl w:val="0"/>
          <w:numId w:val="1"/>
        </w:numPr>
        <w:spacing w:after="40"/>
      </w:pPr>
      <w:r>
        <w:rPr>
          <w:color w:val="1A1A1A"/>
        </w:rPr>
        <w:t xml:space="preserve">Unhappy path screen designed and linked in the prototype</w:t>
      </w:r>
    </w:p>
    <w:p>
      <w:pPr>
        <w:pStyle w:val="ListParagraph"/>
        <w:numPr>
          <w:ilvl w:val="0"/>
          <w:numId w:val="1"/>
        </w:numPr>
        <w:spacing w:after="40"/>
      </w:pPr>
      <w:r>
        <w:rPr>
          <w:color w:val="1A1A1A"/>
        </w:rPr>
        <w:t xml:space="preserve">Four prototype flows linked end to end</w:t>
      </w:r>
    </w:p>
    <w:p>
      <w:pPr>
        <w:pStyle w:val="ListParagraph"/>
        <w:numPr>
          <w:ilvl w:val="0"/>
          <w:numId w:val="1"/>
        </w:numPr>
        <w:spacing w:after="40"/>
      </w:pPr>
      <w:r>
        <w:rPr>
          <w:color w:val="1A1A1A"/>
        </w:rPr>
        <w:t xml:space="preserve">At least one empty state on a list tab</w:t>
      </w:r>
    </w:p>
    <w:p>
      <w:pPr>
        <w:pStyle w:val="ListParagraph"/>
        <w:numPr>
          <w:ilvl w:val="0"/>
          <w:numId w:val="1"/>
        </w:numPr>
        <w:spacing w:after="40"/>
      </w:pPr>
      <w:r>
        <w:rPr>
          <w:color w:val="1A1A1A"/>
        </w:rPr>
        <w:t xml:space="preserve">Shared components reused: button, input, card or row, bottom nav</w:t>
      </w:r>
    </w:p>
    <w:p>
      <w:pPr>
        <w:pStyle w:val="ListParagraph"/>
        <w:numPr>
          <w:ilvl w:val="0"/>
          <w:numId w:val="1"/>
        </w:numPr>
        <w:spacing w:after="40"/>
      </w:pPr>
      <w:r>
        <w:rPr>
          <w:color w:val="1A1A1A"/>
        </w:rPr>
        <w:t xml:space="preserve">Case study names who pays and one competitor you checked</w:t>
      </w:r>
    </w:p>
    <w:p>
      <w:pPr>
        <w:pStyle w:val="ListParagraph"/>
        <w:numPr>
          <w:ilvl w:val="0"/>
          <w:numId w:val="1"/>
        </w:numPr>
        <w:spacing w:after="40"/>
      </w:pPr>
      <w:r>
        <w:rPr>
          <w:color w:val="1A1A1A"/>
        </w:rPr>
        <w:t xml:space="preserve">You can explain one design decision in critique (why, not what)</w:t>
      </w:r>
    </w:p>
    <w:p>
      <w:pPr>
        <w:pStyle w:val="ListParagraph"/>
        <w:numPr>
          <w:ilvl w:val="0"/>
          <w:numId w:val="1"/>
        </w:numPr>
        <w:spacing w:after="40"/>
      </w:pPr>
      <w:r>
        <w:rPr>
          <w:color w:val="1A1A1A"/>
        </w:rPr>
        <w:t xml:space="preserve">Completed 5 user interviews or 1 usability test</w:t>
      </w:r>
    </w:p>
    <w:p>
      <w:pPr>
        <w:pStyle w:val="ListParagraph"/>
        <w:numPr>
          <w:ilvl w:val="0"/>
          <w:numId w:val="1"/>
        </w:numPr>
        <w:spacing w:after="40"/>
      </w:pPr>
      <w:r>
        <w:rPr>
          <w:color w:val="1A1A1A"/>
        </w:rPr>
        <w:t xml:space="preserve">Checked at least one competitor listed under Market context</w:t>
      </w:r>
    </w:p>
    <w:sectPr>
      <w:headerReference w:type="default" r:id="rId6"/>
      <w:footerReference w:type="default" r:id="rId7"/>
      <w:pgSz w:w="11906" w:h="16838" w:orient="portrait"/>
      <w:pgMar w:top="1020" w:right="1020" w:bottom="1020" w:left="102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6E4DF" w:sz="6" w:space="8"/>
      </w:pBdr>
      <w:jc w:val="right"/>
    </w:pPr>
    <w:r>
      <w:rPr>
        <w:color w:val="5C5C5C"/>
        <w:sz w:val="16"/>
        <w:szCs w:val="16"/>
      </w:rPr>
      <w:t xml:space="preserve">Salary Stretch  ·  Page </w:t>
    </w:r>
    <w:r>
      <w:rPr>
        <w:color w:val="5C5C5C"/>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6E51E0" w:sz="12" w:space="8"/>
      </w:pBdr>
      <w:spacing w:after="120"/>
    </w:pPr>
    <w:r>
      <w:rPr>
        <w:b/>
        <w:bCs/>
        <w:color w:val="6E51E0"/>
        <w:sz w:val="18"/>
        <w:szCs w:val="18"/>
      </w:rPr>
      <w:t xml:space="preserve">Talodabi Academy</w:t>
    </w:r>
    <w:r>
      <w:rPr>
        <w:color w:val="5C5C5C"/>
        <w:sz w:val="18"/>
        <w:szCs w:val="18"/>
      </w:rPr>
      <w:t xml:space="preserve">  ·  Capstone brief</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left"/>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1A1A1A"/>
        <w:sz w:val="24"/>
        <w:szCs w:val="24"/>
        <w:rFonts w:ascii="Calibri" w:cs="Calibri" w:eastAsia="Calibri" w:hAnsi="Calibri"/>
      </w:rPr>
    </w:rPrDefault>
    <w:pPrDefault>
      <w:pPr>
        <w:spacing w:after="100" w:line="288"/>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Heading1">
    <w:name w:val="Heading 1"/>
    <w:basedOn w:val="Normal"/>
    <w:next w:val="Normal"/>
    <w:pPr>
      <w:spacing w:before="300" w:after="120"/>
    </w:pPr>
    <w:rPr>
      <w:b/>
      <w:bCs/>
      <w:color w:val="6E51E0"/>
      <w:sz w:val="28"/>
      <w:szCs w:val="28"/>
      <w:rFonts w:ascii="Calibri" w:cs="Calibri" w:eastAsia="Calibri" w:hAnsi="Calibri"/>
    </w:rPr>
  </w:style>
  <w:style w:type="paragraph" w:styleId="Heading2">
    <w:name w:val="Heading 2"/>
    <w:basedOn w:val="Normal"/>
    <w:next w:val="Normal"/>
    <w:pPr>
      <w:spacing w:before="220" w:after="90"/>
    </w:pPr>
    <w:rPr>
      <w:b/>
      <w:bCs/>
      <w:color w:val="1A1A1A"/>
      <w:sz w:val="24"/>
      <w:szCs w:val="24"/>
      <w:rFonts w:ascii="Calibri" w:cs="Calibri" w:eastAsia="Calibri" w:hAnsi="Calibri"/>
    </w:rPr>
  </w:style>
  <w:style w:type="paragraph" w:styleId="Title">
    <w:name w:val="Title"/>
    <w:basedOn w:val="Normal"/>
    <w:rPr>
      <w:b/>
      <w:bCs/>
      <w:color w:val="1A1A1A"/>
      <w:sz w:val="44"/>
      <w:szCs w:val="44"/>
      <w:rFonts w:ascii="Calibri" w:cs="Calibri" w:eastAsia="Calibri" w:hAnsi="Calibri"/>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header" Target="header1.xml"/><Relationship Id="rId7" Type="http://schemas.openxmlformats.org/officeDocument/2006/relationships/footer" Target="footer1.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Salary Stretch · Talodabi Academy</dc:title>
  <dc:creator>Talodabi Academy</dc:creator>
  <dc:description>Capstone product brief for Talodabi Academy students</dc:description>
  <cp:lastModifiedBy>Un-named</cp:lastModifiedBy>
  <cp:revision>1</cp:revision>
  <dcterms:created xsi:type="dcterms:W3CDTF">2026-08-21T10:46:37.426Z</dcterms:created>
  <dcterms:modified xsi:type="dcterms:W3CDTF">2026-08-21T10:46:37.426Z</dcterms:modified>
</cp:coreProperties>
</file>

<file path=docProps/custom.xml><?xml version="1.0" encoding="utf-8"?>
<Properties xmlns="http://schemas.openxmlformats.org/officeDocument/2006/custom-properties" xmlns:vt="http://schemas.openxmlformats.org/officeDocument/2006/docPropsVTypes"/>
</file>