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A1A1A"/>
          <w:sz w:val="44"/>
          <w:szCs w:val="44"/>
          <w:rFonts w:ascii="Calibri" w:cs="Calibri" w:eastAsia="Calibri" w:hAnsi="Calibri"/>
        </w:rPr>
        <w:t xml:space="preserve">Cold Chain Alert</w:t>
      </w:r>
    </w:p>
    <w:p>
      <w:pPr>
        <w:spacing w:after="280"/>
      </w:pPr>
      <w:r>
        <w:rPr>
          <w:color w:val="5C5C5C"/>
          <w:sz w:val="22"/>
          <w:szCs w:val="22"/>
        </w:rPr>
        <w:t xml:space="preserve">Capstone 20 · AgriTech · Talodabi Academy</w:t>
      </w:r>
    </w:p>
    <w:p>
      <w:pPr>
        <w:pStyle w:val="Heading1"/>
        <w:spacing w:before="280" w:after="100"/>
      </w:pPr>
      <w:r>
        <w:rPr>
          <w:color w:val="1A1A1A"/>
        </w:rPr>
        <w:t xml:space="preserve">1 · Project overview</w:t>
      </w:r>
    </w:p>
    <w:p>
      <w:pPr>
        <w:spacing w:after="100"/>
      </w:pPr>
      <w:r>
        <w:t xml:space="preserve">You are designing a </w:t>
      </w:r>
      <w:r>
        <w:rPr>
          <w:b/>
          <w:bCs/>
          <w:color w:val="1A1A1A"/>
        </w:rPr>
        <w:t xml:space="preserve">temperature monitor</w:t>
      </w:r>
      <w:r>
        <w:rPr>
          <w:color w:val="1A1A1A"/>
        </w:rPr>
        <w:t xml:space="preserve"> for one trip. Sensor + disconnect alert are the hero screens. This is B2B hardware story; say that in case study.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Full mobile MVP in Figma (not code)</w:t>
            </w:r>
          </w:p>
        </w:tc>
      </w:tr>
      <w:tr>
        <w:tc>
          <w:tcPr>
            <w:tcBorders>
              <w:top w:val="single" w:color="E6E4DF" w:sz="4"/>
              <w:left w:val="single" w:color="E6E4DF" w:sz="4"/>
              <w:bottom w:val="single" w:color="E6E4DF" w:sz="4"/>
              <w:right w:val="single" w:color="E6E4DF" w:sz="4"/>
            </w:tcBorders>
          </w:tcPr>
          <w:p>
            <w:r>
              <w:rPr>
                <w:b/>
                <w:bCs/>
                <w:color w:val="1A1A1A"/>
              </w:rPr>
              <w:t xml:space="preserve">Platform</w:t>
            </w:r>
          </w:p>
        </w:tc>
        <w:tc>
          <w:tcPr>
            <w:tcBorders>
              <w:top w:val="single" w:color="E6E4DF" w:sz="4"/>
              <w:left w:val="single" w:color="E6E4DF" w:sz="4"/>
              <w:bottom w:val="single" w:color="E6E4DF" w:sz="4"/>
              <w:right w:val="single" w:color="E6E4DF" w:sz="4"/>
            </w:tcBorders>
          </w:tcPr>
          <w:p>
            <w:r>
              <w:rPr>
                <w:color w:val="1A1A1A"/>
              </w:rPr>
              <w:t xml:space="preserve">Mobile app · Android-first · portrait</w:t>
            </w:r>
          </w:p>
        </w:tc>
      </w:tr>
      <w:tr>
        <w:tc>
          <w:tcPr>
            <w:tcBorders>
              <w:top w:val="single" w:color="E6E4DF" w:sz="4"/>
              <w:left w:val="single" w:color="E6E4DF" w:sz="4"/>
              <w:bottom w:val="single" w:color="E6E4DF" w:sz="4"/>
              <w:right w:val="single" w:color="E6E4DF" w:sz="4"/>
            </w:tcBorders>
          </w:tcPr>
          <w:p>
            <w:r>
              <w:rPr>
                <w:b/>
                <w:bCs/>
                <w:color w:val="1A1A1A"/>
              </w:rPr>
              <w:t xml:space="preserve">Screens</w:t>
            </w:r>
          </w:p>
        </w:tc>
        <w:tc>
          <w:tcPr>
            <w:tcBorders>
              <w:top w:val="single" w:color="E6E4DF" w:sz="4"/>
              <w:left w:val="single" w:color="E6E4DF" w:sz="4"/>
              <w:bottom w:val="single" w:color="E6E4DF" w:sz="4"/>
              <w:right w:val="single" w:color="E6E4DF" w:sz="4"/>
            </w:tcBorders>
          </w:tcPr>
          <w:p>
            <w:r>
              <w:rPr>
                <w:color w:val="1A1A1A"/>
              </w:rPr>
              <w:t xml:space="preserve">11 screens + 1 unhappy path (12 frames)</w:t>
            </w:r>
          </w:p>
        </w:tc>
      </w:tr>
      <w:tr>
        <w:tc>
          <w:tcPr>
            <w:tcBorders>
              <w:top w:val="single" w:color="E6E4DF" w:sz="4"/>
              <w:left w:val="single" w:color="E6E4DF" w:sz="4"/>
              <w:bottom w:val="single" w:color="E6E4DF" w:sz="4"/>
              <w:right w:val="single" w:color="E6E4DF" w:sz="4"/>
            </w:tcBorders>
          </w:tcPr>
          <w:p>
            <w:r>
              <w:rPr>
                <w:b/>
                <w:bCs/>
                <w:color w:val="1A1A1A"/>
              </w:rPr>
              <w:t xml:space="preserve">Features</w:t>
            </w:r>
          </w:p>
        </w:tc>
        <w:tc>
          <w:tcPr>
            <w:tcBorders>
              <w:top w:val="single" w:color="E6E4DF" w:sz="4"/>
              <w:left w:val="single" w:color="E6E4DF" w:sz="4"/>
              <w:bottom w:val="single" w:color="E6E4DF" w:sz="4"/>
              <w:right w:val="single" w:color="E6E4DF" w:sz="4"/>
            </w:tcBorders>
          </w:tcPr>
          <w:p>
            <w:r>
              <w:rPr>
                <w:color w:val="1A1A1A"/>
              </w:rPr>
              <w:t xml:space="preserve">3 core features</w:t>
            </w:r>
          </w:p>
        </w:tc>
      </w:tr>
      <w:tr>
        <w:tc>
          <w:tcPr>
            <w:tcBorders>
              <w:top w:val="single" w:color="E6E4DF" w:sz="4"/>
              <w:left w:val="single" w:color="E6E4DF" w:sz="4"/>
              <w:bottom w:val="single" w:color="E6E4DF" w:sz="4"/>
              <w:right w:val="single" w:color="E6E4DF" w:sz="4"/>
            </w:tcBorders>
          </w:tcPr>
          <w:p>
            <w:r>
              <w:rPr>
                <w:b/>
                <w:bCs/>
                <w:color w:val="1A1A1A"/>
              </w:rPr>
              <w:t xml:space="preserve">Bottom navigation</w:t>
            </w:r>
          </w:p>
        </w:tc>
        <w:tc>
          <w:tcPr>
            <w:tcBorders>
              <w:top w:val="single" w:color="E6E4DF" w:sz="4"/>
              <w:left w:val="single" w:color="E6E4DF" w:sz="4"/>
              <w:bottom w:val="single" w:color="E6E4DF" w:sz="4"/>
              <w:right w:val="single" w:color="E6E4DF" w:sz="4"/>
            </w:tcBorders>
          </w:tcPr>
          <w:p>
            <w:r>
              <w:rPr>
                <w:color w:val="1A1A1A"/>
              </w:rPr>
              <w:t xml:space="preserve">Bottom navigation with 4 items: Monitor · Alerts · Trips · Settings</w:t>
            </w:r>
          </w:p>
        </w:tc>
      </w:tr>
      <w:tr>
        <w:tc>
          <w:tcPr>
            <w:tcBorders>
              <w:top w:val="single" w:color="E6E4DF" w:sz="4"/>
              <w:left w:val="single" w:color="E6E4DF" w:sz="4"/>
              <w:bottom w:val="single" w:color="E6E4DF" w:sz="4"/>
              <w:right w:val="single" w:color="E6E4DF" w:sz="4"/>
            </w:tcBorders>
          </w:tcPr>
          <w:p>
            <w:r>
              <w:rPr>
                <w:b/>
                <w:bCs/>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4 linked flows</w:t>
            </w:r>
          </w:p>
        </w:tc>
      </w:tr>
    </w:tbl>
    <w:p>
      <w:pPr>
        <w:spacing w:after="100"/>
      </w:pPr>
      <w:r>
        <w:rPr>
          <w:b/>
          <w:bCs/>
          <w:color w:val="1A1A1A"/>
        </w:rPr>
        <w:t xml:space="preserve">Build order:</w:t>
      </w:r>
      <w:r>
        <w:rPr>
          <w:color w:val="1A1A1A"/>
        </w:rPr>
        <w:t xml:space="preserve"> Auth (screens 1–4) → nav tabs (5–8) → core flow (9–11) → unhappy path → link prototypes.</w:t>
      </w:r>
    </w:p>
    <w:p>
      <w:pPr>
        <w:pStyle w:val="Heading1"/>
        <w:spacing w:before="280" w:after="100"/>
      </w:pPr>
      <w:r>
        <w:rPr>
          <w:color w:val="1A1A1A"/>
        </w:rPr>
        <w:t xml:space="preserve">2 · Problem &amp; primary user</w:t>
      </w:r>
    </w:p>
    <w:p>
      <w:pPr>
        <w:spacing w:after="100"/>
      </w:pPr>
      <w:r>
        <w:rPr>
          <w:color w:val="1A1A1A"/>
        </w:rPr>
        <w:t xml:space="preserve">Nigeria loses a large share of food to post-harvest spoilage each year (figures vary by crop; verify any % in your case study). Tomatoes, fish, pepper, and poultry spoil in transit because there is no affordable temperature monitoring system for small distributors. Losses are silently absorbed as the cost of doing business.</w:t>
      </w:r>
    </w:p>
    <w:p>
      <w:pPr>
        <w:spacing w:after="100"/>
      </w:pPr>
      <w:r>
        <w:t xml:space="preserve">If you cite spoilage percentages, name </w:t>
      </w:r>
      <w:r>
        <w:rPr>
          <w:b/>
          <w:bCs/>
          <w:color w:val="1A1A1A"/>
        </w:rPr>
        <w:t xml:space="preserve">one source</w:t>
      </w:r>
      <w:r>
        <w:rPr>
          <w:color w:val="1A1A1A"/>
        </w:rPr>
        <w:t xml:space="preserve"> you can defend (crop and year matter).</w:t>
      </w:r>
    </w:p>
    <w:p>
      <w:pPr>
        <w:spacing w:after="100"/>
      </w:pPr>
      <w:r>
        <w:rPr>
          <w:b/>
          <w:bCs/>
          <w:color w:val="1A1A1A"/>
        </w:rPr>
        <w:t xml:space="preserve">Primary user</w:t>
      </w:r>
    </w:p>
    <w:p>
      <w:pPr>
        <w:spacing w:after="100"/>
      </w:pPr>
      <w:r>
        <w:rPr>
          <w:color w:val="1A1A1A"/>
        </w:rPr>
        <w:t xml:space="preserve">"Alhaji Danjuma, a 55-year-old produce distributor in Kano who trucks tomatoes from farms to markets across three states and loses ₦200,000+ per month to spoilage during transit."</w:t>
      </w:r>
    </w:p>
    <w:p>
      <w:pPr>
        <w:spacing w:after="100"/>
      </w:pPr>
      <w:r>
        <w:rPr>
          <w:b/>
          <w:bCs/>
          <w:color w:val="1A1A1A"/>
        </w:rPr>
        <w:t xml:space="preserve">Geographic scope:</w:t>
      </w:r>
      <w:r>
        <w:rPr>
          <w:color w:val="1A1A1A"/>
        </w:rPr>
        <w:t xml:space="preserve"> National-level</w:t>
      </w:r>
    </w:p>
    <w:p>
      <w:pPr>
        <w:pStyle w:val="Heading1"/>
        <w:spacing w:before="280" w:after="100"/>
      </w:pPr>
      <w:r>
        <w:rPr>
          <w:color w:val="1A1A1A"/>
        </w:rPr>
        <w:t xml:space="preserve">3 · Goals</w:t>
      </w:r>
    </w:p>
    <w:p>
      <w:pPr>
        <w:spacing w:after="100"/>
      </w:pPr>
      <w:r>
        <w:rPr>
          <w:b/>
          <w:bCs/>
          <w:color w:val="1A1A1A"/>
        </w:rPr>
        <w:t xml:space="preserve">User goal:</w:t>
      </w:r>
      <w:r>
        <w:rPr>
          <w:color w:val="1A1A1A"/>
        </w:rPr>
        <w:t xml:space="preserve"> Monitor the temperature inside his truck in real time and get immediately alerted when it rises above safe levels.</w:t>
      </w:r>
    </w:p>
    <w:p>
      <w:pPr>
        <w:spacing w:after="100"/>
      </w:pPr>
      <w:r>
        <w:rPr>
          <w:b/>
          <w:bCs/>
          <w:color w:val="1A1A1A"/>
        </w:rPr>
        <w:t xml:space="preserve">Business goal:</w:t>
      </w:r>
      <w:r>
        <w:rPr>
          <w:color w:val="1A1A1A"/>
        </w:rPr>
        <w:t xml:space="preserve"> Sell the app alongside low-cost IoT temperature sensors to agro-distributors and cold storage operators.</w:t>
      </w:r>
    </w:p>
    <w:p>
      <w:pPr>
        <w:spacing w:after="100"/>
      </w:pPr>
      <w:r>
        <w:rPr>
          <w:b/>
          <w:bCs/>
          <w:color w:val="1A1A1A"/>
        </w:rPr>
        <w:t xml:space="preserve">Success:</w:t>
      </w:r>
      <w:r>
        <w:t xml:space="preserve"> In a quick test, someone reads </w:t>
      </w:r>
      <w:r>
        <w:rPr>
          <w:b/>
          <w:bCs/>
          <w:color w:val="1A1A1A"/>
        </w:rPr>
        <w:t xml:space="preserve">live temperature</w:t>
      </w:r>
      <w:r>
        <w:t xml:space="preserve">, understands </w:t>
      </w:r>
      <w:r>
        <w:rPr>
          <w:b/>
          <w:bCs/>
          <w:color w:val="1A1A1A"/>
        </w:rPr>
        <w:t xml:space="preserve">danger alert</w:t>
      </w:r>
      <w:r>
        <w:t xml:space="preserve">, and interprets </w:t>
      </w:r>
      <w:r>
        <w:rPr>
          <w:b/>
          <w:bCs/>
          <w:color w:val="1A1A1A"/>
        </w:rPr>
        <w:t xml:space="preserve">sensor lost</w:t>
      </w:r>
      <w:r>
        <w:rPr>
          <w:color w:val="1A1A1A"/>
        </w:rPr>
        <w:t xml:space="preserve"> yellow state.</w:t>
      </w:r>
    </w:p>
    <w:p>
      <w:pPr>
        <w:pStyle w:val="Heading1"/>
        <w:spacing w:before="280" w:after="100"/>
      </w:pPr>
      <w:r>
        <w:rPr>
          <w:color w:val="1A1A1A"/>
        </w:rPr>
        <w:t xml:space="preserve">4 · Market context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Question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Answer</w:t>
            </w:r>
          </w:p>
        </w:tc>
      </w:tr>
      <w:tr>
        <w:tc>
          <w:tcPr>
            <w:tcBorders>
              <w:top w:val="single" w:color="E6E4DF" w:sz="4"/>
              <w:left w:val="single" w:color="E6E4DF" w:sz="4"/>
              <w:bottom w:val="single" w:color="E6E4DF" w:sz="4"/>
              <w:right w:val="single" w:color="E6E4DF" w:sz="4"/>
            </w:tcBorders>
          </w:tcPr>
          <w:p>
            <w:r>
              <w:rPr>
                <w:b/>
                <w:bCs/>
                <w:color w:val="1A1A1A"/>
              </w:rPr>
              <w:t xml:space="preserve">Who pays</w:t>
            </w:r>
          </w:p>
        </w:tc>
        <w:tc>
          <w:tcPr>
            <w:tcBorders>
              <w:top w:val="single" w:color="E6E4DF" w:sz="4"/>
              <w:left w:val="single" w:color="E6E4DF" w:sz="4"/>
              <w:bottom w:val="single" w:color="E6E4DF" w:sz="4"/>
              <w:right w:val="single" w:color="E6E4DF" w:sz="4"/>
            </w:tcBorders>
          </w:tcPr>
          <w:p>
            <w:r>
              <w:t xml:space="preserve">Alhaji pays for </w:t>
            </w:r>
            <w:r>
              <w:rPr>
                <w:b/>
                <w:bCs/>
                <w:color w:val="1A1A1A"/>
              </w:rPr>
              <w:t xml:space="preserve">sensor hardware + app bundle</w:t>
            </w:r>
            <w:r>
              <w:t xml:space="preserve">, not app alone. </w:t>
            </w:r>
            <w:r>
              <w:rPr>
                <w:b/>
                <w:bCs/>
                <w:color w:val="1A1A1A"/>
              </w:rPr>
              <w:t xml:space="preserve">Agro logistics, cold storage operators</w:t>
            </w:r>
            <w:r>
              <w:rPr>
                <w:color w:val="1A1A1A"/>
              </w:rPr>
              <w:t xml:space="preserve"> B2B (assumption).</w:t>
            </w:r>
          </w:p>
        </w:tc>
      </w:tr>
      <w:tr>
        <w:tc>
          <w:tcPr>
            <w:tcBorders>
              <w:top w:val="single" w:color="E6E4DF" w:sz="4"/>
              <w:left w:val="single" w:color="E6E4DF" w:sz="4"/>
              <w:bottom w:val="single" w:color="E6E4DF" w:sz="4"/>
              <w:right w:val="single" w:color="E6E4DF" w:sz="4"/>
            </w:tcBorders>
          </w:tcPr>
          <w:p>
            <w:r>
              <w:rPr>
                <w:b/>
                <w:bCs/>
                <w:color w:val="1A1A1A"/>
              </w:rPr>
              <w:t xml:space="preserve">Why not WhatsApp</w:t>
            </w:r>
          </w:p>
        </w:tc>
        <w:tc>
          <w:tcPr>
            <w:tcBorders>
              <w:top w:val="single" w:color="E6E4DF" w:sz="4"/>
              <w:left w:val="single" w:color="E6E4DF" w:sz="4"/>
              <w:bottom w:val="single" w:color="E6E4DF" w:sz="4"/>
              <w:right w:val="single" w:color="E6E4DF" w:sz="4"/>
            </w:tcBorders>
          </w:tcPr>
          <w:p>
            <w:r>
              <w:t xml:space="preserve">Drivers notice spoilage at delivery. WhatsApp cannot show </w:t>
            </w:r>
            <w:r>
              <w:rPr>
                <w:b/>
                <w:bCs/>
                <w:color w:val="1A1A1A"/>
              </w:rPr>
              <w:t xml:space="preserve">live temperature line</w:t>
            </w:r>
            <w:r>
              <w:rPr>
                <w:color w:val="1A1A1A"/>
              </w:rPr>
              <w:t xml:space="preserve"> or sensor disconnect (in brief).</w:t>
            </w:r>
          </w:p>
        </w:tc>
      </w:tr>
      <w:tr>
        <w:tc>
          <w:tcPr>
            <w:tcBorders>
              <w:top w:val="single" w:color="E6E4DF" w:sz="4"/>
              <w:left w:val="single" w:color="E6E4DF" w:sz="4"/>
              <w:bottom w:val="single" w:color="E6E4DF" w:sz="4"/>
              <w:right w:val="single" w:color="E6E4DF" w:sz="4"/>
            </w:tcBorders>
          </w:tcPr>
          <w:p>
            <w:r>
              <w:rPr>
                <w:b/>
                <w:bCs/>
                <w:color w:val="1A1A1A"/>
              </w:rPr>
              <w:t xml:space="preserve">Design focus</w:t>
            </w:r>
          </w:p>
        </w:tc>
        <w:tc>
          <w:tcPr>
            <w:tcBorders>
              <w:top w:val="single" w:color="E6E4DF" w:sz="4"/>
              <w:left w:val="single" w:color="E6E4DF" w:sz="4"/>
              <w:bottom w:val="single" w:color="E6E4DF" w:sz="4"/>
              <w:right w:val="single" w:color="E6E4DF" w:sz="4"/>
            </w:tcBorders>
          </w:tcPr>
          <w:p>
            <w:r>
              <w:t xml:space="preserve">Design </w:t>
            </w:r>
            <w:r>
              <w:rPr>
                <w:b/>
                <w:bCs/>
                <w:color w:val="1A1A1A"/>
              </w:rPr>
              <w:t xml:space="preserve">sensor pairing, trip log, and yellow disconnect alert</w:t>
            </w:r>
            <w:r>
              <w:rPr>
                <w:color w:val="1A1A1A"/>
              </w:rPr>
              <w:t xml:space="preserve">. App is a monitor; hardware is part of the story.</w:t>
            </w:r>
          </w:p>
        </w:tc>
      </w:tr>
    </w:tbl>
    <w:p>
      <w:pPr>
        <w:spacing w:after="100"/>
      </w:pPr>
      <w:r>
        <w:rPr>
          <w:b/>
          <w:bCs/>
          <w:color w:val="1A1A1A"/>
        </w:rPr>
        <w:t xml:space="preserve">Competitors to check:</w:t>
      </w:r>
    </w:p>
    <w:p>
      <w:pPr>
        <w:pStyle w:val="ListParagraph"/>
        <w:numPr>
          <w:ilvl w:val="0"/>
          <w:numId w:val="1"/>
        </w:numPr>
        <w:spacing w:after="40"/>
      </w:pPr>
      <w:r>
        <w:rPr>
          <w:b/>
          <w:bCs/>
          <w:color w:val="1A1A1A"/>
        </w:rPr>
        <w:t xml:space="preserve">Figorr</w:t>
      </w:r>
      <w:r>
        <w:rPr>
          <w:color w:val="1A1A1A"/>
        </w:rPr>
        <w:t xml:space="preserve"> (formerly Gricd; IoT temp monitoring + alerts; Nigeria)</w:t>
      </w:r>
    </w:p>
    <w:p>
      <w:pPr>
        <w:pStyle w:val="ListParagraph"/>
        <w:numPr>
          <w:ilvl w:val="0"/>
          <w:numId w:val="1"/>
        </w:numPr>
        <w:spacing w:after="40"/>
      </w:pPr>
      <w:r>
        <w:rPr>
          <w:b/>
          <w:bCs/>
          <w:color w:val="1A1A1A"/>
        </w:rPr>
        <w:t xml:space="preserve">Tranzit cold chain</w:t>
      </w:r>
      <w:r>
        <w:rPr>
          <w:color w:val="1A1A1A"/>
        </w:rPr>
        <w:t xml:space="preserve"> (fleet telematics; pharma/food grade)</w:t>
      </w:r>
    </w:p>
    <w:p>
      <w:pPr>
        <w:pStyle w:val="ListParagraph"/>
        <w:numPr>
          <w:ilvl w:val="0"/>
          <w:numId w:val="1"/>
        </w:numPr>
        <w:spacing w:after="40"/>
      </w:pPr>
      <w:r>
        <w:rPr>
          <w:b/>
          <w:bCs/>
          <w:color w:val="1A1A1A"/>
        </w:rPr>
        <w:t xml:space="preserve">Cold Sylos</w:t>
      </w:r>
      <w:r>
        <w:rPr>
          <w:color w:val="1A1A1A"/>
        </w:rPr>
        <w:t xml:space="preserve"> (refrigerated trucks + monitoring; B2B logistics)</w:t>
      </w:r>
    </w:p>
    <w:p>
      <w:pPr>
        <w:pStyle w:val="ListParagraph"/>
        <w:numPr>
          <w:ilvl w:val="0"/>
          <w:numId w:val="1"/>
        </w:numPr>
        <w:spacing w:after="40"/>
      </w:pPr>
      <w:r>
        <w:rPr>
          <w:b/>
          <w:bCs/>
          <w:color w:val="1A1A1A"/>
        </w:rPr>
        <w:t xml:space="preserve">Open truck, no sensor</w:t>
      </w:r>
      <w:r>
        <w:rPr>
          <w:color w:val="1A1A1A"/>
        </w:rPr>
        <w:t xml:space="preserve"> (default for small distributors)</w:t>
      </w:r>
    </w:p>
    <w:p>
      <w:pPr>
        <w:pStyle w:val="Heading1"/>
        <w:spacing w:before="280" w:after="100"/>
      </w:pPr>
      <w:r>
        <w:rPr>
          <w:color w:val="1A1A1A"/>
        </w:rPr>
        <w:t xml:space="preserve">5 · Validate before you design</w:t>
      </w:r>
    </w:p>
    <w:p>
      <w:pPr>
        <w:spacing w:after="100"/>
      </w:pPr>
      <w:r>
        <w:rPr>
          <w:color w:val="1A1A1A"/>
        </w:rPr>
        <w:t xml:space="preserve">Interview 3–5 people who match your primary user. Update this brief if interviews contradict it. Do not start hi-fi until you complete the confirmation below.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Field</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Your answer</w:t>
            </w:r>
          </w:p>
        </w:tc>
      </w:tr>
      <w:tr>
        <w:tc>
          <w:tcPr>
            <w:tcBorders>
              <w:top w:val="single" w:color="E6E4DF" w:sz="4"/>
              <w:left w:val="single" w:color="E6E4DF" w:sz="4"/>
              <w:bottom w:val="single" w:color="E6E4DF" w:sz="4"/>
              <w:right w:val="single" w:color="E6E4DF" w:sz="4"/>
            </w:tcBorders>
          </w:tcPr>
          <w:p>
            <w:r>
              <w:rPr>
                <w:color w:val="1A1A1A"/>
              </w:rPr>
              <w:t xml:space="preserve">Validated user (name, age, city)</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Problem in one sentence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interview quote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Success metric for your test</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Primary colour and tone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competitor you checked</w:t>
            </w:r>
          </w:p>
        </w:tc>
        <w:tc>
          <w:tcPr>
            <w:tcBorders>
              <w:top w:val="single" w:color="E6E4DF" w:sz="4"/>
              <w:left w:val="single" w:color="E6E4DF" w:sz="4"/>
              <w:bottom w:val="single" w:color="E6E4DF" w:sz="4"/>
              <w:right w:val="single" w:color="E6E4DF" w:sz="4"/>
            </w:tcBorders>
          </w:tcPr>
          <w:p>
            <w:r>
              <w:rPr>
                <w:color w:val="1A1A1A"/>
              </w:rPr>
            </w:r>
          </w:p>
        </w:tc>
      </w:tr>
    </w:tbl>
    <w:p>
      <w:pPr>
        <w:spacing w:after="100"/>
      </w:pPr>
      <w:r>
        <w:rPr>
          <w:b/>
          <w:bCs/>
          <w:color w:val="1A1A1A"/>
        </w:rPr>
        <w:t xml:space="preserve">Interview prompts</w:t>
      </w:r>
    </w:p>
    <w:p>
      <w:pPr>
        <w:pStyle w:val="ListParagraph"/>
        <w:numPr>
          <w:ilvl w:val="0"/>
          <w:numId w:val="1"/>
        </w:numPr>
        <w:spacing w:after="40"/>
      </w:pPr>
      <w:r>
        <w:rPr>
          <w:color w:val="1A1A1A"/>
        </w:rPr>
        <w:t xml:space="preserve">"Walk me through the last time this happened."</w:t>
      </w:r>
    </w:p>
    <w:p>
      <w:pPr>
        <w:pStyle w:val="ListParagraph"/>
        <w:numPr>
          <w:ilvl w:val="0"/>
          <w:numId w:val="1"/>
        </w:numPr>
        <w:spacing w:after="40"/>
      </w:pPr>
      <w:r>
        <w:rPr>
          <w:color w:val="1A1A1A"/>
        </w:rPr>
        <w:t xml:space="preserve">"What did you use instead? WhatsApp, paper, or nothing?"</w:t>
      </w:r>
    </w:p>
    <w:p>
      <w:pPr>
        <w:pStyle w:val="ListParagraph"/>
        <w:numPr>
          <w:ilvl w:val="0"/>
          <w:numId w:val="1"/>
        </w:numPr>
        <w:spacing w:after="40"/>
      </w:pPr>
      <w:r>
        <w:rPr>
          <w:color w:val="1A1A1A"/>
        </w:rPr>
        <w:t xml:space="preserve">"What would make you trust this on a cheap Android phone?"</w:t>
      </w:r>
    </w:p>
    <w:p>
      <w:pPr>
        <w:pStyle w:val="ListParagraph"/>
        <w:numPr>
          <w:ilvl w:val="0"/>
          <w:numId w:val="1"/>
        </w:numPr>
        <w:spacing w:after="40"/>
      </w:pPr>
      <w:r>
        <w:rPr>
          <w:color w:val="1A1A1A"/>
        </w:rPr>
        <w:t xml:space="preserve">"What would stop you from using this every week?"</w:t>
      </w:r>
    </w:p>
    <w:p>
      <w:pPr>
        <w:pStyle w:val="Heading1"/>
        <w:spacing w:before="280" w:after="100"/>
      </w:pPr>
      <w:r>
        <w:rPr>
          <w:color w:val="1A1A1A"/>
        </w:rPr>
        <w:t xml:space="preserve">6 · Features &amp; scope</w:t>
      </w:r>
    </w:p>
    <w:p>
      <w:pPr>
        <w:pStyle w:val="Heading2"/>
        <w:spacing w:before="200" w:after="80"/>
      </w:pPr>
      <w:r>
        <w:rPr>
          <w:color w:val="1A1A1A"/>
        </w:rPr>
        <w:t xml:space="preserve">v1 · three features</w:t>
      </w:r>
    </w:p>
    <w:p>
      <w:pPr>
        <w:pStyle w:val="ListParagraph"/>
        <w:numPr>
          <w:ilvl w:val="0"/>
          <w:numId w:val="2"/>
        </w:numPr>
        <w:spacing w:after="40"/>
      </w:pPr>
      <w:r>
        <w:rPr>
          <w:color w:val="1A1A1A"/>
        </w:rPr>
        <w:t xml:space="preserve">Real-time temperature display from a connected IoT sensor</w:t>
      </w:r>
    </w:p>
    <w:p>
      <w:pPr>
        <w:pStyle w:val="ListParagraph"/>
        <w:numPr>
          <w:ilvl w:val="0"/>
          <w:numId w:val="2"/>
        </w:numPr>
        <w:spacing w:after="40"/>
      </w:pPr>
      <w:r>
        <w:rPr>
          <w:color w:val="1A1A1A"/>
        </w:rPr>
        <w:t xml:space="preserve">Immediate alert when temperature exceeds the safe threshold for the selected produce type</w:t>
      </w:r>
    </w:p>
    <w:p>
      <w:pPr>
        <w:pStyle w:val="ListParagraph"/>
        <w:numPr>
          <w:ilvl w:val="0"/>
          <w:numId w:val="2"/>
        </w:numPr>
        <w:spacing w:after="40"/>
      </w:pPr>
      <w:r>
        <w:rPr>
          <w:color w:val="1A1A1A"/>
        </w:rPr>
        <w:t xml:space="preserve">Trip log showing the full temperature history for each delivery</w:t>
      </w:r>
    </w:p>
    <w:p>
      <w:pPr>
        <w:pStyle w:val="Heading2"/>
        <w:spacing w:before="200" w:after="80"/>
      </w:pPr>
      <w:r>
        <w:rPr>
          <w:color w:val="1A1A1A"/>
        </w:rPr>
        <w:t xml:space="preserve">Out of scope</w:t>
      </w:r>
    </w:p>
    <w:p>
      <w:pPr>
        <w:pStyle w:val="ListParagraph"/>
        <w:numPr>
          <w:ilvl w:val="0"/>
          <w:numId w:val="1"/>
        </w:numPr>
        <w:spacing w:after="40"/>
      </w:pPr>
      <w:r>
        <w:rPr>
          <w:color w:val="1A1A1A"/>
        </w:rPr>
        <w:t xml:space="preserve">Selling produce or routing trucks</w:t>
      </w:r>
    </w:p>
    <w:p>
      <w:pPr>
        <w:pStyle w:val="ListParagraph"/>
        <w:numPr>
          <w:ilvl w:val="0"/>
          <w:numId w:val="1"/>
        </w:numPr>
        <w:spacing w:after="40"/>
      </w:pPr>
      <w:r>
        <w:rPr>
          <w:color w:val="1A1A1A"/>
        </w:rPr>
        <w:t xml:space="preserve">Fleet management for 100 trucks</w:t>
      </w:r>
    </w:p>
    <w:p>
      <w:pPr>
        <w:pStyle w:val="ListParagraph"/>
        <w:numPr>
          <w:ilvl w:val="0"/>
          <w:numId w:val="1"/>
        </w:numPr>
        <w:spacing w:after="40"/>
      </w:pPr>
      <w:r>
        <w:rPr>
          <w:color w:val="1A1A1A"/>
        </w:rPr>
        <w:t xml:space="preserve">Sensor hardware design (only pairing + readout UI)</w:t>
      </w:r>
    </w:p>
    <w:p>
      <w:pPr>
        <w:pStyle w:val="Heading1"/>
        <w:spacing w:before="280" w:after="100"/>
      </w:pPr>
      <w:r>
        <w:rPr>
          <w:color w:val="1A1A1A"/>
        </w:rPr>
        <w:t xml:space="preserve">7 · Screens</w:t>
      </w:r>
    </w:p>
    <w:p>
      <w:pPr>
        <w:spacing w:after="100"/>
      </w:pPr>
      <w:r>
        <w:rPr>
          <w:color w:val="1A1A1A"/>
        </w:rPr>
        <w:t xml:space="preserve">Design every row in wireframe, high-fidelity UI, and prototype (where the flow applies).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Layer</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Screen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to show</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Splash Screen</w:t>
            </w:r>
          </w:p>
        </w:tc>
        <w:tc>
          <w:tcPr>
            <w:tcBorders>
              <w:top w:val="single" w:color="E6E4DF" w:sz="4"/>
              <w:left w:val="single" w:color="E6E4DF" w:sz="4"/>
              <w:bottom w:val="single" w:color="E6E4DF" w:sz="4"/>
              <w:right w:val="single" w:color="E6E4DF" w:sz="4"/>
            </w:tcBorders>
          </w:tcPr>
          <w:p>
            <w:r>
              <w:rPr>
                <w:color w:val="1A1A1A"/>
              </w:rPr>
              <w:t xml:space="preserve">Clean and functional. Cold blue-green palette to suggest freshness and temperature.</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Onboarding (1 screen)</w:t>
            </w:r>
          </w:p>
        </w:tc>
        <w:tc>
          <w:tcPr>
            <w:tcBorders>
              <w:top w:val="single" w:color="E6E4DF" w:sz="4"/>
              <w:left w:val="single" w:color="E6E4DF" w:sz="4"/>
              <w:bottom w:val="single" w:color="E6E4DF" w:sz="4"/>
              <w:right w:val="single" w:color="E6E4DF" w:sz="4"/>
            </w:tcBorders>
          </w:tcPr>
          <w:p>
            <w:r>
              <w:rPr>
                <w:color w:val="1A1A1A"/>
              </w:rPr>
              <w:t xml:space="preserve">Explain how the app works with a sensor: 'Connect your sensor → Monitor your cargo → Get alerts when temperature rises.' One 'Set Up My Sensor' button.</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Up Screen</w:t>
            </w:r>
          </w:p>
        </w:tc>
        <w:tc>
          <w:tcPr>
            <w:tcBorders>
              <w:top w:val="single" w:color="E6E4DF" w:sz="4"/>
              <w:left w:val="single" w:color="E6E4DF" w:sz="4"/>
              <w:bottom w:val="single" w:color="E6E4DF" w:sz="4"/>
              <w:right w:val="single" w:color="E6E4DF" w:sz="4"/>
            </w:tcBorders>
          </w:tcPr>
          <w:p>
            <w:r>
              <w:rPr>
                <w:color w:val="1A1A1A"/>
              </w:rPr>
              <w:t xml:space="preserve">Business name, owner name, phone number, state, and PIN.</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In Screen</w:t>
            </w:r>
          </w:p>
        </w:tc>
        <w:tc>
          <w:tcPr>
            <w:tcBorders>
              <w:top w:val="single" w:color="E6E4DF" w:sz="4"/>
              <w:left w:val="single" w:color="E6E4DF" w:sz="4"/>
              <w:bottom w:val="single" w:color="E6E4DF" w:sz="4"/>
              <w:right w:val="single" w:color="E6E4DF" w:sz="4"/>
            </w:tcBorders>
          </w:tcPr>
          <w:p>
            <w:r>
              <w:rPr>
                <w:color w:val="1A1A1A"/>
              </w:rPr>
              <w:t xml:space="preserve">Phone number and PIN.</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Monitor (tab)</w:t>
            </w:r>
          </w:p>
        </w:tc>
        <w:tc>
          <w:tcPr>
            <w:tcBorders>
              <w:top w:val="single" w:color="E6E4DF" w:sz="4"/>
              <w:left w:val="single" w:color="E6E4DF" w:sz="4"/>
              <w:bottom w:val="single" w:color="E6E4DF" w:sz="4"/>
              <w:right w:val="single" w:color="E6E4DF" w:sz="4"/>
            </w:tcBorders>
          </w:tcPr>
          <w:p>
            <w:r>
              <w:rPr>
                <w:color w:val="1A1A1A"/>
              </w:rPr>
              <w:t xml:space="preserve">Large temperature reading in the centre of the screen. Current status: Safe (green) or Warning (red). Produce type and trip name shown at the top. Time elapsed.</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Alerts (tab)</w:t>
            </w:r>
          </w:p>
        </w:tc>
        <w:tc>
          <w:tcPr>
            <w:tcBorders>
              <w:top w:val="single" w:color="E6E4DF" w:sz="4"/>
              <w:left w:val="single" w:color="E6E4DF" w:sz="4"/>
              <w:bottom w:val="single" w:color="E6E4DF" w:sz="4"/>
              <w:right w:val="single" w:color="E6E4DF" w:sz="4"/>
            </w:tcBorders>
          </w:tcPr>
          <w:p>
            <w:r>
              <w:rPr>
                <w:color w:val="1A1A1A"/>
              </w:rPr>
              <w:t xml:space="preserve">A line graph showing temperature changes over the current trip duration. A horizontal red line marks the danger threshold. Simple and readable.</w:t>
            </w:r>
          </w:p>
        </w:tc>
      </w:tr>
      <w:tr>
        <w:tc>
          <w:tcPr>
            <w:tcBorders>
              <w:top w:val="single" w:color="E6E4DF" w:sz="4"/>
              <w:left w:val="single" w:color="E6E4DF" w:sz="4"/>
              <w:bottom w:val="single" w:color="E6E4DF" w:sz="4"/>
              <w:right w:val="single" w:color="E6E4DF" w:sz="4"/>
            </w:tcBorders>
          </w:tcPr>
          <w:p>
            <w:r>
              <w:rPr>
                <w:color w:val="1A1A1A"/>
              </w:rPr>
              <w:t xml:space="preserve">7</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Trips (tab)</w:t>
            </w:r>
          </w:p>
        </w:tc>
        <w:tc>
          <w:tcPr>
            <w:tcBorders>
              <w:top w:val="single" w:color="E6E4DF" w:sz="4"/>
              <w:left w:val="single" w:color="E6E4DF" w:sz="4"/>
              <w:bottom w:val="single" w:color="E6E4DF" w:sz="4"/>
              <w:right w:val="single" w:color="E6E4DF" w:sz="4"/>
            </w:tcBorders>
          </w:tcPr>
          <w:p>
            <w:r>
              <w:rPr>
                <w:color w:val="1A1A1A"/>
              </w:rPr>
              <w:t xml:space="preserve">Full-screen red alert. Temperature reading in large text. Message: 'Temperature too high. Take action now.' Checklist of immediate steps: Check ventilation, Reduce load, Contact destination.</w:t>
            </w:r>
          </w:p>
        </w:tc>
      </w:tr>
      <w:tr>
        <w:tc>
          <w:tcPr>
            <w:tcBorders>
              <w:top w:val="single" w:color="E6E4DF" w:sz="4"/>
              <w:left w:val="single" w:color="E6E4DF" w:sz="4"/>
              <w:bottom w:val="single" w:color="E6E4DF" w:sz="4"/>
              <w:right w:val="single" w:color="E6E4DF" w:sz="4"/>
            </w:tcBorders>
          </w:tcPr>
          <w:p>
            <w:r>
              <w:rPr>
                <w:color w:val="1A1A1A"/>
              </w:rPr>
              <w:t xml:space="preserve">8</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Settings (tab)</w:t>
            </w:r>
          </w:p>
        </w:tc>
        <w:tc>
          <w:tcPr>
            <w:tcBorders>
              <w:top w:val="single" w:color="E6E4DF" w:sz="4"/>
              <w:left w:val="single" w:color="E6E4DF" w:sz="4"/>
              <w:bottom w:val="single" w:color="E6E4DF" w:sz="4"/>
              <w:right w:val="single" w:color="E6E4DF" w:sz="4"/>
            </w:tcBorders>
          </w:tcPr>
          <w:p>
            <w:r>
              <w:rPr>
                <w:color w:val="1A1A1A"/>
              </w:rPr>
              <w:t xml:space="preserve">List of past trips with produce type, route, date, and a pass/fail indicator (Did it stay in safe range?). Tap a trip to see its full temperature graph.</w:t>
            </w:r>
          </w:p>
        </w:tc>
      </w:tr>
      <w:tr>
        <w:tc>
          <w:tcPr>
            <w:tcBorders>
              <w:top w:val="single" w:color="E6E4DF" w:sz="4"/>
              <w:left w:val="single" w:color="E6E4DF" w:sz="4"/>
              <w:bottom w:val="single" w:color="E6E4DF" w:sz="4"/>
              <w:right w:val="single" w:color="E6E4DF" w:sz="4"/>
            </w:tcBorders>
          </w:tcPr>
          <w:p>
            <w:r>
              <w:rPr>
                <w:color w:val="1A1A1A"/>
              </w:rPr>
              <w:t xml:space="preserve">9</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Trip · Monitoring</w:t>
            </w:r>
          </w:p>
        </w:tc>
        <w:tc>
          <w:tcPr>
            <w:tcBorders>
              <w:top w:val="single" w:color="E6E4DF" w:sz="4"/>
              <w:left w:val="single" w:color="E6E4DF" w:sz="4"/>
              <w:bottom w:val="single" w:color="E6E4DF" w:sz="4"/>
              <w:right w:val="single" w:color="E6E4DF" w:sz="4"/>
            </w:tcBorders>
          </w:tcPr>
          <w:p>
            <w:r>
              <w:rPr>
                <w:color w:val="1A1A1A"/>
              </w:rPr>
              <w:t xml:space="preserve">Live temperature reading and safe/warning status.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10</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Temperature graph</w:t>
            </w:r>
          </w:p>
        </w:tc>
        <w:tc>
          <w:tcPr>
            <w:tcBorders>
              <w:top w:val="single" w:color="E6E4DF" w:sz="4"/>
              <w:left w:val="single" w:color="E6E4DF" w:sz="4"/>
              <w:bottom w:val="single" w:color="E6E4DF" w:sz="4"/>
              <w:right w:val="single" w:color="E6E4DF" w:sz="4"/>
            </w:tcBorders>
          </w:tcPr>
          <w:p>
            <w:r>
              <w:rPr>
                <w:color w:val="1A1A1A"/>
              </w:rPr>
              <w:t xml:space="preserve">Line graph with danger threshold marked.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11</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Alert · Take action</w:t>
            </w:r>
          </w:p>
        </w:tc>
        <w:tc>
          <w:tcPr>
            <w:tcBorders>
              <w:top w:val="single" w:color="E6E4DF" w:sz="4"/>
              <w:left w:val="single" w:color="E6E4DF" w:sz="4"/>
              <w:bottom w:val="single" w:color="E6E4DF" w:sz="4"/>
              <w:right w:val="single" w:color="E6E4DF" w:sz="4"/>
            </w:tcBorders>
          </w:tcPr>
          <w:p>
            <w:r>
              <w:rPr>
                <w:color w:val="1A1A1A"/>
              </w:rPr>
              <w:t xml:space="preserve">Full-screen warning with action checklist. Show bottom nav on post-sign-in screens.</w:t>
            </w:r>
          </w:p>
        </w:tc>
      </w:tr>
    </w:tbl>
    <w:p>
      <w:pPr>
        <w:spacing w:after="100"/>
      </w:pPr>
      <w:r>
        <w:rPr>
          <w:b/>
          <w:bCs/>
          <w:color w:val="1A1A1A"/>
        </w:rPr>
        <w:t xml:space="preserve">Layers:</w:t>
      </w:r>
      <w:r>
        <w:rPr>
          <w:color w:val="1A1A1A"/>
        </w:rPr>
        <w:t xml:space="preserve"> Auth = 1–4 · App shell = 5–8 · Core flow = 9–11</w:t>
      </w:r>
    </w:p>
    <w:p>
      <w:pPr>
        <w:pStyle w:val="Heading1"/>
        <w:spacing w:before="280" w:after="100"/>
      </w:pPr>
      <w:r>
        <w:rPr>
          <w:color w:val="1A1A1A"/>
        </w:rPr>
        <w:t xml:space="preserve">8 · Prototype flows</w:t>
      </w:r>
    </w:p>
    <w:p>
      <w:pPr>
        <w:spacing w:after="100"/>
      </w:pPr>
      <w:r>
        <w:rPr>
          <w:color w:val="1A1A1A"/>
        </w:rPr>
        <w:t xml:space="preserve">Link these in Figma. Examiners should click through without your voice-over.</w:t>
      </w:r>
    </w:p>
    <w:p>
      <w:pPr>
        <w:pStyle w:val="Heading2"/>
        <w:spacing w:before="200" w:after="80"/>
      </w:pPr>
      <w:r>
        <w:rPr>
          <w:color w:val="1A1A1A"/>
        </w:rPr>
        <w:t xml:space="preserve">Flow 1 · App entry</w:t>
      </w:r>
    </w:p>
    <w:p>
      <w:pPr>
        <w:spacing w:after="100"/>
      </w:pPr>
      <w:r>
        <w:rPr>
          <w:color w:val="1A1A1A"/>
          <w:sz w:val="18"/>
          <w:szCs w:val="18"/>
          <w:rFonts w:ascii="Consolas" w:cs="Consolas" w:eastAsia="Consolas" w:hAnsi="Consolas"/>
        </w:rPr>
        <w:t xml:space="preserve">`</w:t>
      </w:r>
    </w:p>
    <w:p>
      <w:pPr>
        <w:spacing w:after="100"/>
      </w:pPr>
      <w:r>
        <w:rPr>
          <w:color w:val="1A1A1A"/>
        </w:rPr>
        <w:t xml:space="preserve">Splash → Onboarding → Sign Up or Sign In → first main tab</w:t>
      </w:r>
    </w:p>
    <w:p>
      <w:pPr>
        <w:spacing w:after="100"/>
      </w:pPr>
      <w:r>
        <w:rPr>
          <w:color w:val="1A1A1A"/>
          <w:sz w:val="18"/>
          <w:szCs w:val="18"/>
          <w:rFonts w:ascii="Consolas" w:cs="Consolas" w:eastAsia="Consolas" w:hAnsi="Consolas"/>
        </w:rPr>
        <w:t xml:space="preserve">`</w:t>
      </w:r>
    </w:p>
    <w:p>
      <w:pPr>
        <w:pStyle w:val="Heading2"/>
        <w:spacing w:before="200" w:after="80"/>
      </w:pPr>
      <w:r>
        <w:rPr>
          <w:color w:val="1A1A1A"/>
        </w:rPr>
        <w:t xml:space="preserve">Flow 2 · Core task (all three features)</w:t>
      </w:r>
    </w:p>
    <w:p>
      <w:pPr>
        <w:spacing w:after="100"/>
      </w:pPr>
      <w:r>
        <w:rPr>
          <w:color w:val="1A1A1A"/>
          <w:sz w:val="18"/>
          <w:szCs w:val="18"/>
          <w:rFonts w:ascii="Consolas" w:cs="Consolas" w:eastAsia="Consolas" w:hAnsi="Consolas"/>
        </w:rPr>
        <w:t xml:space="preserve">`</w:t>
      </w:r>
    </w:p>
    <w:p>
      <w:pPr>
        <w:spacing w:after="100"/>
      </w:pPr>
      <w:r>
        <w:rPr>
          <w:color w:val="1A1A1A"/>
        </w:rPr>
        <w:t xml:space="preserve">Sign In → Monitor tab → Monitoring → Alert screen → Trips tab</w:t>
      </w:r>
    </w:p>
    <w:p>
      <w:pPr>
        <w:spacing w:after="100"/>
      </w:pPr>
      <w:r>
        <w:rPr>
          <w:color w:val="1A1A1A"/>
          <w:sz w:val="18"/>
          <w:szCs w:val="18"/>
          <w:rFonts w:ascii="Consolas" w:cs="Consolas" w:eastAsia="Consolas" w:hAnsi="Consolas"/>
        </w:rPr>
        <w:t xml:space="preserve">`</w:t>
      </w:r>
    </w:p>
    <w:p>
      <w:pPr>
        <w:spacing w:after="100"/>
      </w:pPr>
      <w:r>
        <w:rPr>
          <w:color w:val="1A1A1A"/>
        </w:rPr>
        <w:t xml:space="preserve">Core flow screens: Trip · Monitoring · Temperature graph · Alert · Take action</w:t>
      </w:r>
    </w:p>
    <w:p>
      <w:pPr>
        <w:pStyle w:val="Heading2"/>
        <w:spacing w:before="200" w:after="80"/>
      </w:pPr>
      <w:r>
        <w:rPr>
          <w:color w:val="1A1A1A"/>
        </w:rPr>
        <w:t xml:space="preserve">Flow 3 · Navigation</w:t>
      </w:r>
    </w:p>
    <w:p>
      <w:pPr>
        <w:spacing w:after="100"/>
      </w:pPr>
      <w:r>
        <w:rPr>
          <w:color w:val="1A1A1A"/>
        </w:rPr>
        <w:t xml:space="preserve">Link every nav tab so examiners can tap each bottom nav item. Tabs: Bottom navigation with 4 items: Monitor · Alerts · Trips · Settings</w:t>
      </w:r>
    </w:p>
    <w:p>
      <w:pPr>
        <w:pStyle w:val="Heading2"/>
        <w:spacing w:before="200" w:after="80"/>
      </w:pPr>
      <w:r>
        <w:rPr>
          <w:color w:val="1A1A1A"/>
        </w:rPr>
        <w:t xml:space="preserve">Flow 4 · Unhappy path</w:t>
      </w:r>
    </w:p>
    <w:p>
      <w:pPr>
        <w:spacing w:after="100"/>
      </w:pPr>
      <w:r>
        <w:rPr>
          <w:color w:val="1A1A1A"/>
        </w:rPr>
        <w:t xml:space="preserve">Trigger the unhappy path edge case and link to that screen.</w:t>
      </w:r>
    </w:p>
    <w:p>
      <w:pPr>
        <w:pStyle w:val="Heading1"/>
        <w:spacing w:before="280" w:after="100"/>
      </w:pPr>
      <w:r>
        <w:rPr>
          <w:color w:val="1A1A1A"/>
        </w:rPr>
        <w:t xml:space="preserve">9 · Unhappy path</w:t>
      </w:r>
    </w:p>
    <w:p>
      <w:pPr>
        <w:spacing w:after="100"/>
      </w:pPr>
      <w:r>
        <w:rPr>
          <w:color w:val="1A1A1A"/>
        </w:rPr>
        <w:t xml:space="preserve">Design this as its own screen state (frame 12):</w:t>
      </w:r>
    </w:p>
    <w:p>
      <w:pPr>
        <w:pBdr>
          <w:left w:val="single" w:color="6E51E0" w:sz="18" w:space="10"/>
        </w:pBdr>
        <w:spacing w:after="120"/>
        <w:ind w:left="240"/>
      </w:pPr>
      <w:r>
        <w:rPr>
          <w:color w:val="1A1A1A"/>
        </w:rPr>
        <w:t xml:space="preserve">The sensor disconnects mid-trip. Immediately show a yellow alert: 'Sensor signal lost. Last recorded temperature was [X]°C at [time]. Check your sensor connection.' Do not assume the temperature is safe.</w:t>
      </w:r>
    </w:p>
    <w:p>
      <w:pPr>
        <w:spacing w:after="100"/>
      </w:pPr>
      <w:r>
        <w:t xml:space="preserve">Link in </w:t>
      </w:r>
      <w:r>
        <w:rPr>
          <w:b/>
          <w:bCs/>
          <w:color w:val="1A1A1A"/>
        </w:rPr>
        <w:t xml:space="preserve">Flow 4</w:t>
      </w:r>
      <w:r>
        <w:rPr>
          <w:color w:val="1A1A1A"/>
        </w:rPr>
        <w:t xml:space="preserve">.</w:t>
      </w:r>
    </w:p>
    <w:p>
      <w:pPr>
        <w:pStyle w:val="Heading1"/>
        <w:spacing w:before="280" w:after="100"/>
      </w:pPr>
      <w:r>
        <w:rPr>
          <w:color w:val="1A1A1A"/>
        </w:rPr>
        <w:t xml:space="preserve">10 · Design system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Rule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Detail</w:t>
            </w:r>
          </w:p>
        </w:tc>
      </w:tr>
      <w:tr>
        <w:tc>
          <w:tcPr>
            <w:tcBorders>
              <w:top w:val="single" w:color="E6E4DF" w:sz="4"/>
              <w:left w:val="single" w:color="E6E4DF" w:sz="4"/>
              <w:bottom w:val="single" w:color="E6E4DF" w:sz="4"/>
              <w:right w:val="single" w:color="E6E4DF" w:sz="4"/>
            </w:tcBorders>
          </w:tcPr>
          <w:p>
            <w:r>
              <w:rPr>
                <w:color w:val="1A1A1A"/>
              </w:rPr>
              <w:t xml:space="preserve">Colour</w:t>
            </w:r>
          </w:p>
        </w:tc>
        <w:tc>
          <w:tcPr>
            <w:tcBorders>
              <w:top w:val="single" w:color="E6E4DF" w:sz="4"/>
              <w:left w:val="single" w:color="E6E4DF" w:sz="4"/>
              <w:bottom w:val="single" w:color="E6E4DF" w:sz="4"/>
              <w:right w:val="single" w:color="E6E4DF" w:sz="4"/>
            </w:tcBorders>
          </w:tcPr>
          <w:p>
            <w:r>
              <w:rPr>
                <w:color w:val="1A1A1A"/>
              </w:rPr>
              <w:t xml:space="preserve">You choose. Keep it simple and readable.</w:t>
            </w:r>
          </w:p>
        </w:tc>
      </w:tr>
      <w:tr>
        <w:tc>
          <w:tcPr>
            <w:tcBorders>
              <w:top w:val="single" w:color="E6E4DF" w:sz="4"/>
              <w:left w:val="single" w:color="E6E4DF" w:sz="4"/>
              <w:bottom w:val="single" w:color="E6E4DF" w:sz="4"/>
              <w:right w:val="single" w:color="E6E4DF" w:sz="4"/>
            </w:tcBorders>
          </w:tcPr>
          <w:p>
            <w:r>
              <w:rPr>
                <w:color w:val="1A1A1A"/>
              </w:rPr>
              <w:t xml:space="preserve">Type</w:t>
            </w:r>
          </w:p>
        </w:tc>
        <w:tc>
          <w:tcPr>
            <w:tcBorders>
              <w:top w:val="single" w:color="E6E4DF" w:sz="4"/>
              <w:left w:val="single" w:color="E6E4DF" w:sz="4"/>
              <w:bottom w:val="single" w:color="E6E4DF" w:sz="4"/>
              <w:right w:val="single" w:color="E6E4DF" w:sz="4"/>
            </w:tcBorders>
          </w:tcPr>
          <w:p>
            <w:r>
              <w:rPr>
                <w:color w:val="1A1A1A"/>
              </w:rPr>
              <w:t xml:space="preserve">You choose. Keep body text easy to read on a phone.</w:t>
            </w:r>
          </w:p>
        </w:tc>
      </w:tr>
      <w:tr>
        <w:tc>
          <w:tcPr>
            <w:tcBorders>
              <w:top w:val="single" w:color="E6E4DF" w:sz="4"/>
              <w:left w:val="single" w:color="E6E4DF" w:sz="4"/>
              <w:bottom w:val="single" w:color="E6E4DF" w:sz="4"/>
              <w:right w:val="single" w:color="E6E4DF" w:sz="4"/>
            </w:tcBorders>
          </w:tcPr>
          <w:p>
            <w:r>
              <w:rPr>
                <w:color w:val="1A1A1A"/>
              </w:rPr>
              <w:t xml:space="preserve">Tone</w:t>
            </w:r>
          </w:p>
        </w:tc>
        <w:tc>
          <w:tcPr>
            <w:tcBorders>
              <w:top w:val="single" w:color="E6E4DF" w:sz="4"/>
              <w:left w:val="single" w:color="E6E4DF" w:sz="4"/>
              <w:bottom w:val="single" w:color="E6E4DF" w:sz="4"/>
              <w:right w:val="single" w:color="E6E4DF" w:sz="4"/>
            </w:tcBorders>
          </w:tcPr>
          <w:p>
            <w:r>
              <w:rPr>
                <w:color w:val="1A1A1A"/>
              </w:rPr>
              <w:t xml:space="preserve">Design for your user, not for a tech audience.</w:t>
            </w:r>
          </w:p>
        </w:tc>
      </w:tr>
    </w:tbl>
    <w:p>
      <w:pPr>
        <w:spacing w:after="100"/>
      </w:pPr>
      <w:r>
        <w:rPr>
          <w:b/>
          <w:bCs/>
          <w:color w:val="1A1A1A"/>
        </w:rPr>
        <w:t xml:space="preserve">Reuse on every screen:</w:t>
      </w:r>
    </w:p>
    <w:p>
      <w:pPr>
        <w:pStyle w:val="ListParagraph"/>
        <w:numPr>
          <w:ilvl w:val="0"/>
          <w:numId w:val="1"/>
        </w:numPr>
        <w:spacing w:after="40"/>
      </w:pPr>
      <w:r>
        <w:rPr>
          <w:color w:val="1A1A1A"/>
        </w:rPr>
        <w:t xml:space="preserve">Primary button (active and disabled states)</w:t>
      </w:r>
    </w:p>
    <w:p>
      <w:pPr>
        <w:pStyle w:val="ListParagraph"/>
        <w:numPr>
          <w:ilvl w:val="0"/>
          <w:numId w:val="1"/>
        </w:numPr>
        <w:spacing w:after="40"/>
      </w:pPr>
      <w:r>
        <w:rPr>
          <w:color w:val="1A1A1A"/>
        </w:rPr>
        <w:t xml:space="preserve">Input field (empty, filled, and error states)</w:t>
      </w:r>
    </w:p>
    <w:p>
      <w:pPr>
        <w:pStyle w:val="ListParagraph"/>
        <w:numPr>
          <w:ilvl w:val="0"/>
          <w:numId w:val="1"/>
        </w:numPr>
        <w:spacing w:after="40"/>
      </w:pPr>
      <w:r>
        <w:rPr>
          <w:color w:val="1A1A1A"/>
        </w:rPr>
        <w:t xml:space="preserve">Card or list item used across the app</w:t>
      </w:r>
    </w:p>
    <w:p>
      <w:pPr>
        <w:pStyle w:val="ListParagraph"/>
        <w:numPr>
          <w:ilvl w:val="0"/>
          <w:numId w:val="1"/>
        </w:numPr>
        <w:spacing w:after="40"/>
      </w:pPr>
      <w:r>
        <w:rPr>
          <w:color w:val="1A1A1A"/>
        </w:rPr>
        <w:t xml:space="preserve">Navigation bar with correct labels and icons</w:t>
      </w:r>
    </w:p>
    <w:p>
      <w:pPr>
        <w:pStyle w:val="ListParagraph"/>
        <w:numPr>
          <w:ilvl w:val="0"/>
          <w:numId w:val="1"/>
        </w:numPr>
        <w:spacing w:after="40"/>
      </w:pPr>
      <w:r>
        <w:rPr>
          <w:color w:val="1A1A1A"/>
        </w:rPr>
        <w:t xml:space="preserve">Empty state: what the screen looks like with no data</w:t>
      </w:r>
    </w:p>
    <w:p>
      <w:pPr>
        <w:pStyle w:val="Heading1"/>
        <w:spacing w:before="280" w:after="100"/>
      </w:pPr>
      <w:r>
        <w:rPr>
          <w:color w:val="1A1A1A"/>
        </w:rPr>
        <w:t xml:space="preserve">11 · Submit &amp; defense</w:t>
      </w:r>
    </w:p>
    <w:p>
      <w:pPr>
        <w:pStyle w:val="Heading2"/>
        <w:spacing w:before="200" w:after="80"/>
      </w:pPr>
      <w:r>
        <w:rPr>
          <w:color w:val="1A1A1A"/>
        </w:rPr>
        <w:t xml:space="preserve">Deliverables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good looks like</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Wireframes</w:t>
            </w:r>
          </w:p>
        </w:tc>
        <w:tc>
          <w:tcPr>
            <w:tcBorders>
              <w:top w:val="single" w:color="E6E4DF" w:sz="4"/>
              <w:left w:val="single" w:color="E6E4DF" w:sz="4"/>
              <w:bottom w:val="single" w:color="E6E4DF" w:sz="4"/>
              <w:right w:val="single" w:color="E6E4DF" w:sz="4"/>
            </w:tcBorders>
          </w:tcPr>
          <w:p>
            <w:r>
              <w:rPr>
                <w:color w:val="1A1A1A"/>
              </w:rPr>
              <w:t xml:space="preserve">Every screen in this brief, plus the unhappy path. Layout and labels clear.</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High-fidelity UI</w:t>
            </w:r>
          </w:p>
        </w:tc>
        <w:tc>
          <w:tcPr>
            <w:tcBorders>
              <w:top w:val="single" w:color="E6E4DF" w:sz="4"/>
              <w:left w:val="single" w:color="E6E4DF" w:sz="4"/>
              <w:bottom w:val="single" w:color="E6E4DF" w:sz="4"/>
              <w:right w:val="single" w:color="E6E4DF" w:sz="4"/>
            </w:tcBorders>
          </w:tcPr>
          <w:p>
            <w:r>
              <w:rPr>
                <w:color w:val="1A1A1A"/>
              </w:rPr>
              <w:t xml:space="preserve">Same frames polished. You choose colour and type. Bottom nav on every post-sign-in screen.</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Four linked flows (entry, core task, navigation, unhappy path). Examiners can use the app without your voice-over.</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AI prototype</w:t>
            </w:r>
          </w:p>
        </w:tc>
        <w:tc>
          <w:tcPr>
            <w:tcBorders>
              <w:top w:val="single" w:color="E6E4DF" w:sz="4"/>
              <w:left w:val="single" w:color="E6E4DF" w:sz="4"/>
              <w:bottom w:val="single" w:color="E6E4DF" w:sz="4"/>
              <w:right w:val="single" w:color="E6E4DF" w:sz="4"/>
            </w:tcBorders>
          </w:tcPr>
          <w:p>
            <w:r>
              <w:rPr>
                <w:color w:val="1A1A1A"/>
              </w:rPr>
              <w:t xml:space="preserve">Figma Make: at least 2 screens. Share link.</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Case study (1 page)</w:t>
            </w:r>
          </w:p>
        </w:tc>
        <w:tc>
          <w:tcPr>
            <w:tcBorders>
              <w:top w:val="single" w:color="E6E4DF" w:sz="4"/>
              <w:left w:val="single" w:color="E6E4DF" w:sz="4"/>
              <w:bottom w:val="single" w:color="E6E4DF" w:sz="4"/>
              <w:right w:val="single" w:color="E6E4DF" w:sz="4"/>
            </w:tcBorders>
          </w:tcPr>
          <w:p>
            <w:r>
              <w:rPr>
                <w:color w:val="1A1A1A"/>
              </w:rPr>
              <w:t xml:space="preserve">Problem · User · Who pays · Competitors · Solution · One design decision</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Presentation (6–8 slides)</w:t>
            </w:r>
          </w:p>
        </w:tc>
        <w:tc>
          <w:tcPr>
            <w:tcBorders>
              <w:top w:val="single" w:color="E6E4DF" w:sz="4"/>
              <w:left w:val="single" w:color="E6E4DF" w:sz="4"/>
              <w:bottom w:val="single" w:color="E6E4DF" w:sz="4"/>
              <w:right w:val="single" w:color="E6E4DF" w:sz="4"/>
            </w:tcBorders>
          </w:tcPr>
          <w:p>
            <w:r>
              <w:rPr>
                <w:color w:val="1A1A1A"/>
              </w:rPr>
              <w:t xml:space="preserve">Name · Problem · User · Solution · Key screens · Flow demo · One decision</w:t>
            </w:r>
          </w:p>
        </w:tc>
      </w:tr>
    </w:tbl>
    <w:p>
      <w:pPr>
        <w:pStyle w:val="Heading2"/>
        <w:spacing w:before="200" w:after="80"/>
      </w:pPr>
      <w:r>
        <w:rPr>
          <w:color w:val="1A1A1A"/>
        </w:rPr>
        <w:t xml:space="preserve">Before you present</w:t>
      </w:r>
    </w:p>
    <w:p>
      <w:pPr>
        <w:pStyle w:val="ListParagraph"/>
        <w:numPr>
          <w:ilvl w:val="0"/>
          <w:numId w:val="1"/>
        </w:numPr>
        <w:spacing w:after="40"/>
      </w:pPr>
      <w:r>
        <w:rPr>
          <w:color w:val="1A1A1A"/>
        </w:rPr>
        <w:t xml:space="preserve">Every screen designed in wireframe and hi-fi</w:t>
      </w:r>
    </w:p>
    <w:p>
      <w:pPr>
        <w:pStyle w:val="ListParagraph"/>
        <w:numPr>
          <w:ilvl w:val="0"/>
          <w:numId w:val="1"/>
        </w:numPr>
        <w:spacing w:after="40"/>
      </w:pPr>
      <w:r>
        <w:rPr>
          <w:color w:val="1A1A1A"/>
        </w:rPr>
        <w:t xml:space="preserve">Unhappy path screen designed and linked in the prototype</w:t>
      </w:r>
    </w:p>
    <w:p>
      <w:pPr>
        <w:pStyle w:val="ListParagraph"/>
        <w:numPr>
          <w:ilvl w:val="0"/>
          <w:numId w:val="1"/>
        </w:numPr>
        <w:spacing w:after="40"/>
      </w:pPr>
      <w:r>
        <w:rPr>
          <w:color w:val="1A1A1A"/>
        </w:rPr>
        <w:t xml:space="preserve">Four prototype flows linked end to end</w:t>
      </w:r>
    </w:p>
    <w:p>
      <w:pPr>
        <w:pStyle w:val="ListParagraph"/>
        <w:numPr>
          <w:ilvl w:val="0"/>
          <w:numId w:val="1"/>
        </w:numPr>
        <w:spacing w:after="40"/>
      </w:pPr>
      <w:r>
        <w:rPr>
          <w:color w:val="1A1A1A"/>
        </w:rPr>
        <w:t xml:space="preserve">At least one empty state on a list tab</w:t>
      </w:r>
    </w:p>
    <w:p>
      <w:pPr>
        <w:pStyle w:val="ListParagraph"/>
        <w:numPr>
          <w:ilvl w:val="0"/>
          <w:numId w:val="1"/>
        </w:numPr>
        <w:spacing w:after="40"/>
      </w:pPr>
      <w:r>
        <w:rPr>
          <w:color w:val="1A1A1A"/>
        </w:rPr>
        <w:t xml:space="preserve">Shared components reused: button, input, card or row, bottom nav</w:t>
      </w:r>
    </w:p>
    <w:p>
      <w:pPr>
        <w:pStyle w:val="ListParagraph"/>
        <w:numPr>
          <w:ilvl w:val="0"/>
          <w:numId w:val="1"/>
        </w:numPr>
        <w:spacing w:after="40"/>
      </w:pPr>
      <w:r>
        <w:rPr>
          <w:color w:val="1A1A1A"/>
        </w:rPr>
        <w:t xml:space="preserve">Case study names who pays and one competitor you checked</w:t>
      </w:r>
    </w:p>
    <w:p>
      <w:pPr>
        <w:pStyle w:val="ListParagraph"/>
        <w:numPr>
          <w:ilvl w:val="0"/>
          <w:numId w:val="1"/>
        </w:numPr>
        <w:spacing w:after="40"/>
      </w:pPr>
      <w:r>
        <w:rPr>
          <w:color w:val="1A1A1A"/>
        </w:rPr>
        <w:t xml:space="preserve">You can explain one design decision in critique (why, not what)</w:t>
      </w:r>
    </w:p>
    <w:p>
      <w:pPr>
        <w:pStyle w:val="ListParagraph"/>
        <w:numPr>
          <w:ilvl w:val="0"/>
          <w:numId w:val="1"/>
        </w:numPr>
        <w:spacing w:after="40"/>
      </w:pPr>
      <w:r>
        <w:rPr>
          <w:color w:val="1A1A1A"/>
        </w:rPr>
        <w:t xml:space="preserve">Completed 5 user interviews or 1 usability test</w:t>
      </w:r>
    </w:p>
    <w:p>
      <w:pPr>
        <w:pStyle w:val="ListParagraph"/>
        <w:numPr>
          <w:ilvl w:val="0"/>
          <w:numId w:val="1"/>
        </w:numPr>
        <w:spacing w:after="40"/>
      </w:pPr>
      <w:r>
        <w:rPr>
          <w:color w:val="1A1A1A"/>
        </w:rPr>
        <w:t xml:space="preserve">Checked at least one competitor listed under Market context</w:t>
      </w:r>
    </w:p>
    <w:sectPr>
      <w:headerReference w:type="default" r:id="rId6"/>
      <w:footerReference w:type="default" r:id="rId7"/>
      <w:pgSz w:w="11906" w:h="16838" w:orient="portrait"/>
      <w:pgMar w:top="1020" w:right="1020" w:bottom="1020" w:left="10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4DF" w:sz="6" w:space="8"/>
      </w:pBdr>
      <w:jc w:val="right"/>
    </w:pPr>
    <w:r>
      <w:rPr>
        <w:color w:val="5C5C5C"/>
        <w:sz w:val="16"/>
        <w:szCs w:val="16"/>
      </w:rPr>
      <w:t xml:space="preserve">Cold Chain Alert  ·  Page </w:t>
    </w:r>
    <w:r>
      <w:rPr>
        <w:color w:val="5C5C5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51E0" w:sz="12" w:space="8"/>
      </w:pBdr>
      <w:spacing w:after="120"/>
    </w:pPr>
    <w:r>
      <w:rPr>
        <w:b/>
        <w:bCs/>
        <w:color w:val="6E51E0"/>
        <w:sz w:val="18"/>
        <w:szCs w:val="18"/>
      </w:rPr>
      <w:t xml:space="preserve">Talodabi Academy</w:t>
    </w:r>
    <w:r>
      <w:rPr>
        <w:color w:val="5C5C5C"/>
        <w:sz w:val="18"/>
        <w:szCs w:val="18"/>
      </w:rPr>
      <w:t xml:space="preserve">  ·  Capstone brief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A1A1A"/>
        <w:sz w:val="24"/>
        <w:szCs w:val="24"/>
        <w:rFonts w:ascii="Calibri" w:cs="Calibri" w:eastAsia="Calibri" w:hAnsi="Calibri"/>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pPr>
      <w:spacing w:before="300" w:after="120"/>
    </w:pPr>
    <w:rPr>
      <w:b/>
      <w:bCs/>
      <w:color w:val="6E51E0"/>
      <w:sz w:val="28"/>
      <w:szCs w:val="28"/>
      <w:rFonts w:ascii="Calibri" w:cs="Calibri" w:eastAsia="Calibri" w:hAnsi="Calibri"/>
    </w:rPr>
  </w:style>
  <w:style w:type="paragraph" w:styleId="Heading2">
    <w:name w:val="Heading 2"/>
    <w:basedOn w:val="Normal"/>
    <w:next w:val="Normal"/>
    <w:pPr>
      <w:spacing w:before="220" w:after="90"/>
    </w:pPr>
    <w:rPr>
      <w:b/>
      <w:bCs/>
      <w:color w:val="1A1A1A"/>
      <w:sz w:val="24"/>
      <w:szCs w:val="24"/>
      <w:rFonts w:ascii="Calibri" w:cs="Calibri" w:eastAsia="Calibri" w:hAnsi="Calibri"/>
    </w:rPr>
  </w:style>
  <w:style w:type="paragraph" w:styleId="Title">
    <w:name w:val="Title"/>
    <w:basedOn w:val="Normal"/>
    <w:rPr>
      <w:b/>
      <w:bCs/>
      <w:color w:val="1A1A1A"/>
      <w:sz w:val="44"/>
      <w:szCs w:val="44"/>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 Chain Alert · Talodabi Academy</dc:title>
  <dc:creator>Talodabi Academy</dc:creator>
  <dc:description>Capstone product brief for Talodabi Academy students</dc:description>
  <cp:lastModifiedBy>Un-named</cp:lastModifiedBy>
  <cp:revision>1</cp:revision>
  <dcterms:created xsi:type="dcterms:W3CDTF">2026-08-21T10:46:59.504Z</dcterms:created>
  <dcterms:modified xsi:type="dcterms:W3CDTF">2026-08-21T10:46:59.504Z</dcterms:modified>
</cp:coreProperties>
</file>

<file path=docProps/custom.xml><?xml version="1.0" encoding="utf-8"?>
<Properties xmlns="http://schemas.openxmlformats.org/officeDocument/2006/custom-properties" xmlns:vt="http://schemas.openxmlformats.org/officeDocument/2006/docPropsVTypes"/>
</file>